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50124" w14:textId="77777777" w:rsidR="00E004E5" w:rsidRPr="005378C7" w:rsidRDefault="00E004E5" w:rsidP="00E004E5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5378C7">
        <w:rPr>
          <w:rFonts w:ascii="Arial" w:hAnsi="Arial" w:cs="Arial"/>
          <w:b/>
          <w:color w:val="000000"/>
        </w:rPr>
        <w:t xml:space="preserve">REGULAMIN KONKURSU NA WSPARCIE WYDAWNICTW PROMOCYJNYCH </w:t>
      </w:r>
    </w:p>
    <w:p w14:paraId="4449AFD9" w14:textId="77777777" w:rsidR="00E004E5" w:rsidRPr="005378C7" w:rsidRDefault="00E004E5" w:rsidP="00E004E5">
      <w:pPr>
        <w:jc w:val="center"/>
        <w:rPr>
          <w:rFonts w:ascii="Arial" w:hAnsi="Arial" w:cs="Arial"/>
          <w:b/>
          <w:color w:val="000000"/>
        </w:rPr>
      </w:pPr>
      <w:r w:rsidRPr="005378C7">
        <w:rPr>
          <w:rFonts w:ascii="Arial" w:hAnsi="Arial" w:cs="Arial"/>
          <w:b/>
          <w:color w:val="000000"/>
        </w:rPr>
        <w:t xml:space="preserve">REALIZOWANYCH PRZEZ CZŁONKÓW </w:t>
      </w:r>
    </w:p>
    <w:p w14:paraId="59EBF5B7" w14:textId="6AB05D62" w:rsidR="00E004E5" w:rsidRPr="005378C7" w:rsidRDefault="00E004E5" w:rsidP="00E004E5">
      <w:pPr>
        <w:jc w:val="center"/>
        <w:rPr>
          <w:rFonts w:ascii="Arial" w:hAnsi="Arial" w:cs="Arial"/>
          <w:b/>
          <w:color w:val="000000"/>
        </w:rPr>
      </w:pPr>
      <w:r w:rsidRPr="005378C7">
        <w:rPr>
          <w:rFonts w:ascii="Arial" w:hAnsi="Arial" w:cs="Arial"/>
          <w:b/>
          <w:color w:val="000000"/>
        </w:rPr>
        <w:t xml:space="preserve">POMORSKIEJ REGIONALNEJ ORGANIZACJI TURYSTYCZNEJ W ROKU </w:t>
      </w:r>
      <w:r>
        <w:rPr>
          <w:rFonts w:ascii="Arial" w:hAnsi="Arial" w:cs="Arial"/>
          <w:b/>
          <w:color w:val="000000"/>
        </w:rPr>
        <w:t>202</w:t>
      </w:r>
      <w:r w:rsidR="00657A1C">
        <w:rPr>
          <w:rFonts w:ascii="Arial" w:hAnsi="Arial" w:cs="Arial"/>
          <w:b/>
          <w:color w:val="000000"/>
        </w:rPr>
        <w:t>1</w:t>
      </w:r>
    </w:p>
    <w:p w14:paraId="4C3E5E2C" w14:textId="42938325" w:rsidR="00E004E5" w:rsidRPr="005378C7" w:rsidRDefault="00E004E5" w:rsidP="00E004E5">
      <w:pPr>
        <w:jc w:val="center"/>
        <w:rPr>
          <w:rFonts w:ascii="Arial" w:hAnsi="Arial" w:cs="Arial"/>
          <w:color w:val="000000"/>
        </w:rPr>
      </w:pPr>
    </w:p>
    <w:p w14:paraId="0FAF9F05" w14:textId="77777777" w:rsidR="00E004E5" w:rsidRPr="005378C7" w:rsidRDefault="00E004E5" w:rsidP="00E004E5">
      <w:pPr>
        <w:rPr>
          <w:rFonts w:ascii="Arial" w:hAnsi="Arial" w:cs="Arial"/>
          <w:b/>
          <w:color w:val="000000"/>
          <w:sz w:val="16"/>
          <w:szCs w:val="16"/>
        </w:rPr>
      </w:pPr>
    </w:p>
    <w:p w14:paraId="5F743EE8" w14:textId="77777777" w:rsidR="00E004E5" w:rsidRPr="00576F94" w:rsidRDefault="00E004E5" w:rsidP="00E004E5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576F94">
        <w:rPr>
          <w:rFonts w:ascii="Arial" w:hAnsi="Arial" w:cs="Arial"/>
          <w:b/>
          <w:sz w:val="20"/>
          <w:szCs w:val="20"/>
        </w:rPr>
        <w:t>Założenia ogólne konkursu</w:t>
      </w:r>
    </w:p>
    <w:p w14:paraId="099E3E0D" w14:textId="1821B2C0" w:rsidR="00E004E5" w:rsidRPr="00576F94" w:rsidRDefault="00C37A43" w:rsidP="00E004E5">
      <w:pPr>
        <w:numPr>
          <w:ilvl w:val="1"/>
          <w:numId w:val="3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Konkurs prowadzony jest </w:t>
      </w:r>
      <w:r w:rsidR="00E004E5" w:rsidRPr="00576F94">
        <w:rPr>
          <w:rFonts w:ascii="Arial" w:hAnsi="Arial" w:cs="Arial"/>
          <w:sz w:val="20"/>
          <w:szCs w:val="20"/>
        </w:rPr>
        <w:t xml:space="preserve">w oparciu o </w:t>
      </w:r>
      <w:r w:rsidR="00E004E5">
        <w:rPr>
          <w:rFonts w:ascii="Arial" w:hAnsi="Arial" w:cs="Arial"/>
          <w:sz w:val="20"/>
          <w:szCs w:val="20"/>
        </w:rPr>
        <w:t>plan działania</w:t>
      </w:r>
      <w:r w:rsidR="00E004E5" w:rsidRPr="00576F94">
        <w:rPr>
          <w:rFonts w:ascii="Arial" w:hAnsi="Arial" w:cs="Arial"/>
          <w:sz w:val="20"/>
          <w:szCs w:val="20"/>
        </w:rPr>
        <w:t xml:space="preserve"> Pomorskiej Regionalnej Organizacji Turystycznej n</w:t>
      </w:r>
      <w:r w:rsidR="00E004E5">
        <w:rPr>
          <w:rFonts w:ascii="Arial" w:hAnsi="Arial" w:cs="Arial"/>
          <w:sz w:val="20"/>
          <w:szCs w:val="20"/>
        </w:rPr>
        <w:t>a rok 202</w:t>
      </w:r>
      <w:r w:rsidR="00657A1C">
        <w:rPr>
          <w:rFonts w:ascii="Arial" w:hAnsi="Arial" w:cs="Arial"/>
          <w:sz w:val="20"/>
          <w:szCs w:val="20"/>
        </w:rPr>
        <w:t>1</w:t>
      </w:r>
    </w:p>
    <w:p w14:paraId="16BF1E31" w14:textId="67465EA0" w:rsidR="00E004E5" w:rsidRPr="004F2306" w:rsidRDefault="00C37A43" w:rsidP="00E004E5">
      <w:pPr>
        <w:numPr>
          <w:ilvl w:val="1"/>
          <w:numId w:val="3"/>
        </w:numPr>
        <w:tabs>
          <w:tab w:val="num" w:pos="90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Konkurs </w:t>
      </w:r>
      <w:r w:rsidR="00E004E5" w:rsidRPr="004F2306">
        <w:rPr>
          <w:rFonts w:ascii="Arial" w:hAnsi="Arial" w:cs="Arial"/>
          <w:b/>
          <w:sz w:val="20"/>
          <w:szCs w:val="20"/>
        </w:rPr>
        <w:t>przeprowadzany jest w celu wsparcia</w:t>
      </w:r>
      <w:r w:rsidR="00E004E5">
        <w:rPr>
          <w:rFonts w:ascii="Arial" w:hAnsi="Arial" w:cs="Arial"/>
          <w:b/>
          <w:sz w:val="20"/>
          <w:szCs w:val="20"/>
        </w:rPr>
        <w:t xml:space="preserve"> NOWYCH</w:t>
      </w:r>
      <w:r w:rsidR="00E004E5" w:rsidRPr="004F2306">
        <w:rPr>
          <w:rFonts w:ascii="Arial" w:hAnsi="Arial" w:cs="Arial"/>
          <w:b/>
          <w:sz w:val="20"/>
          <w:szCs w:val="20"/>
        </w:rPr>
        <w:t xml:space="preserve"> tytułów wydawniczych dedykowanych ofercie tematycznej/produktowej dostępnej na obszarze województwa pomorskiego.</w:t>
      </w:r>
    </w:p>
    <w:p w14:paraId="3CF5EA62" w14:textId="1C70DEE0" w:rsidR="00E004E5" w:rsidRPr="004F2306" w:rsidRDefault="00E004E5" w:rsidP="00E004E5">
      <w:pPr>
        <w:numPr>
          <w:ilvl w:val="1"/>
          <w:numId w:val="3"/>
        </w:numPr>
        <w:tabs>
          <w:tab w:val="num" w:pos="900"/>
        </w:tabs>
        <w:jc w:val="both"/>
        <w:rPr>
          <w:rFonts w:ascii="Arial" w:hAnsi="Arial" w:cs="Arial"/>
          <w:b/>
          <w:sz w:val="20"/>
          <w:szCs w:val="20"/>
        </w:rPr>
      </w:pPr>
      <w:r w:rsidRPr="004F2306">
        <w:rPr>
          <w:rFonts w:ascii="Arial" w:hAnsi="Arial" w:cs="Arial"/>
          <w:b/>
          <w:sz w:val="20"/>
          <w:szCs w:val="20"/>
        </w:rPr>
        <w:t>Wykluczeniu</w:t>
      </w:r>
      <w:r w:rsidR="00C37A43">
        <w:rPr>
          <w:rFonts w:ascii="Arial" w:hAnsi="Arial" w:cs="Arial"/>
          <w:b/>
          <w:sz w:val="20"/>
          <w:szCs w:val="20"/>
        </w:rPr>
        <w:t xml:space="preserve"> w </w:t>
      </w:r>
      <w:r w:rsidRPr="004F2306">
        <w:rPr>
          <w:rFonts w:ascii="Arial" w:hAnsi="Arial" w:cs="Arial"/>
          <w:b/>
          <w:sz w:val="20"/>
          <w:szCs w:val="20"/>
        </w:rPr>
        <w:t>konkursie podlegają dodruki istniejących już wydawnictw, albumy</w:t>
      </w:r>
      <w:r w:rsidR="00C37A43">
        <w:rPr>
          <w:rFonts w:ascii="Arial" w:hAnsi="Arial" w:cs="Arial"/>
          <w:b/>
          <w:sz w:val="20"/>
          <w:szCs w:val="20"/>
        </w:rPr>
        <w:br/>
      </w:r>
      <w:r w:rsidRPr="004F2306">
        <w:rPr>
          <w:rFonts w:ascii="Arial" w:hAnsi="Arial" w:cs="Arial"/>
          <w:b/>
          <w:sz w:val="20"/>
          <w:szCs w:val="20"/>
        </w:rPr>
        <w:t xml:space="preserve">wizerunkowe oraz fotograficzne, monografie. </w:t>
      </w:r>
    </w:p>
    <w:p w14:paraId="412D8E5D" w14:textId="77777777" w:rsidR="00E004E5" w:rsidRPr="00576F94" w:rsidRDefault="00E004E5" w:rsidP="00E004E5">
      <w:pPr>
        <w:numPr>
          <w:ilvl w:val="1"/>
          <w:numId w:val="3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576F94">
        <w:rPr>
          <w:rFonts w:ascii="Arial" w:hAnsi="Arial" w:cs="Arial"/>
          <w:sz w:val="20"/>
          <w:szCs w:val="20"/>
        </w:rPr>
        <w:t>Dofinansowaniu w rama</w:t>
      </w:r>
      <w:r>
        <w:rPr>
          <w:rFonts w:ascii="Arial" w:hAnsi="Arial" w:cs="Arial"/>
          <w:sz w:val="20"/>
          <w:szCs w:val="20"/>
        </w:rPr>
        <w:t>ch konkursu podlegają tytuły</w:t>
      </w:r>
      <w:r w:rsidRPr="00576F94">
        <w:rPr>
          <w:rFonts w:ascii="Arial" w:hAnsi="Arial" w:cs="Arial"/>
          <w:sz w:val="20"/>
          <w:szCs w:val="20"/>
        </w:rPr>
        <w:t xml:space="preserve"> wydawnicze zgłoszone przez uprawnione do udziału w konkursie podmioty, zgodnie z punktem 2 Regulaminu</w:t>
      </w:r>
    </w:p>
    <w:p w14:paraId="0BBB5AAF" w14:textId="77777777" w:rsidR="00E004E5" w:rsidRPr="00576F94" w:rsidRDefault="00E004E5" w:rsidP="00E004E5">
      <w:pPr>
        <w:numPr>
          <w:ilvl w:val="1"/>
          <w:numId w:val="3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576F94">
        <w:rPr>
          <w:rFonts w:ascii="Arial" w:hAnsi="Arial" w:cs="Arial"/>
          <w:sz w:val="20"/>
          <w:szCs w:val="20"/>
        </w:rPr>
        <w:t xml:space="preserve">Podstawą uzyskania dofinansowania w ramach konkursu jest złożenie w określonym </w:t>
      </w:r>
      <w:r w:rsidRPr="00576F94">
        <w:rPr>
          <w:rFonts w:ascii="Arial" w:hAnsi="Arial" w:cs="Arial"/>
          <w:sz w:val="20"/>
          <w:szCs w:val="20"/>
        </w:rPr>
        <w:br/>
        <w:t>w niniejszym Regulaminie trybie poprawnie wypełnionego wniosku wraz z projektem graficznym ca</w:t>
      </w:r>
      <w:r>
        <w:rPr>
          <w:rFonts w:ascii="Arial" w:hAnsi="Arial" w:cs="Arial"/>
          <w:sz w:val="20"/>
          <w:szCs w:val="20"/>
        </w:rPr>
        <w:t>łego wydawnictwa w formacie PDF.</w:t>
      </w:r>
    </w:p>
    <w:p w14:paraId="2D929755" w14:textId="77777777" w:rsidR="00E004E5" w:rsidRPr="00576F94" w:rsidRDefault="00E004E5" w:rsidP="00E004E5">
      <w:pPr>
        <w:numPr>
          <w:ilvl w:val="1"/>
          <w:numId w:val="3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576F94">
        <w:rPr>
          <w:rFonts w:ascii="Arial" w:hAnsi="Arial" w:cs="Arial"/>
          <w:sz w:val="20"/>
          <w:szCs w:val="20"/>
        </w:rPr>
        <w:t>Złożone wnioski i projekty podlegają ocenie formalnej oraz merytorycznej na podstawie określonych w Regulaminie kryteriów.</w:t>
      </w:r>
    </w:p>
    <w:p w14:paraId="6BC474B6" w14:textId="77777777" w:rsidR="00E004E5" w:rsidRPr="00576F94" w:rsidRDefault="00E004E5" w:rsidP="00E004E5">
      <w:pPr>
        <w:numPr>
          <w:ilvl w:val="1"/>
          <w:numId w:val="3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576F94">
        <w:rPr>
          <w:rFonts w:ascii="Arial" w:hAnsi="Arial" w:cs="Arial"/>
          <w:sz w:val="20"/>
          <w:szCs w:val="20"/>
        </w:rPr>
        <w:t>Wnioski i projekty, które spełniają kryteria formalne oraz uzyskają najwyższą ocenę merytoryczną otrzymują dofinansowanie zgodnie z określonymi w Regulaminie zasadami.</w:t>
      </w:r>
    </w:p>
    <w:p w14:paraId="6ABE6C57" w14:textId="77777777" w:rsidR="00E004E5" w:rsidRPr="00C942D1" w:rsidRDefault="00E004E5" w:rsidP="00E004E5">
      <w:pPr>
        <w:numPr>
          <w:ilvl w:val="1"/>
          <w:numId w:val="3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576F94">
        <w:rPr>
          <w:rFonts w:ascii="Arial" w:hAnsi="Arial" w:cs="Arial"/>
          <w:sz w:val="20"/>
          <w:szCs w:val="20"/>
        </w:rPr>
        <w:t xml:space="preserve">Wnioskodawca, który otrzyma w ramach konkursu dofinansowanie obowiązany jest </w:t>
      </w:r>
      <w:r w:rsidRPr="00576F94">
        <w:rPr>
          <w:rFonts w:ascii="Arial" w:hAnsi="Arial" w:cs="Arial"/>
          <w:sz w:val="20"/>
          <w:szCs w:val="20"/>
        </w:rPr>
        <w:br/>
        <w:t xml:space="preserve">do </w:t>
      </w:r>
      <w:r w:rsidRPr="00C942D1">
        <w:rPr>
          <w:rFonts w:ascii="Arial" w:hAnsi="Arial" w:cs="Arial"/>
          <w:sz w:val="20"/>
          <w:szCs w:val="20"/>
        </w:rPr>
        <w:t xml:space="preserve">wykonania zadania zgodnie z zawartą umową. </w:t>
      </w:r>
    </w:p>
    <w:p w14:paraId="264F3A1F" w14:textId="51257FE4" w:rsidR="00E004E5" w:rsidRPr="00C942D1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sz w:val="20"/>
          <w:szCs w:val="20"/>
        </w:rPr>
      </w:pPr>
      <w:r w:rsidRPr="00487F5F">
        <w:rPr>
          <w:rFonts w:ascii="Arial" w:hAnsi="Arial" w:cs="Arial"/>
          <w:b/>
          <w:sz w:val="20"/>
          <w:szCs w:val="20"/>
        </w:rPr>
        <w:t>Wnioskodawca konkursu zobowiązuje się do umieszczenia na okładce frontowej logotypu !Pomorskie, a wewnątrz publikacji informacji o dofinansowaniu wyd</w:t>
      </w:r>
      <w:r w:rsidR="00C37A43">
        <w:rPr>
          <w:rFonts w:ascii="Arial" w:hAnsi="Arial" w:cs="Arial"/>
          <w:b/>
          <w:sz w:val="20"/>
          <w:szCs w:val="20"/>
        </w:rPr>
        <w:t>awnictwa ze środków Pomorskiej R</w:t>
      </w:r>
      <w:r w:rsidRPr="00487F5F">
        <w:rPr>
          <w:rFonts w:ascii="Arial" w:hAnsi="Arial" w:cs="Arial"/>
          <w:b/>
          <w:sz w:val="20"/>
          <w:szCs w:val="20"/>
        </w:rPr>
        <w:t>egionalnej Organizacji Turystycznej</w:t>
      </w:r>
      <w:r>
        <w:rPr>
          <w:rFonts w:ascii="Arial" w:hAnsi="Arial" w:cs="Arial"/>
          <w:sz w:val="20"/>
          <w:szCs w:val="20"/>
        </w:rPr>
        <w:t>.</w:t>
      </w:r>
    </w:p>
    <w:p w14:paraId="48757C0C" w14:textId="58159311" w:rsidR="00E004E5" w:rsidRPr="00576F94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sz w:val="20"/>
          <w:szCs w:val="20"/>
        </w:rPr>
      </w:pPr>
      <w:r w:rsidRPr="00576F94">
        <w:rPr>
          <w:rFonts w:ascii="Arial" w:hAnsi="Arial" w:cs="Arial"/>
          <w:sz w:val="20"/>
          <w:szCs w:val="20"/>
        </w:rPr>
        <w:t xml:space="preserve">Wnioskodawca w ramach wykonania zadania przekaże do PROT </w:t>
      </w:r>
      <w:r w:rsidR="00CB777D">
        <w:rPr>
          <w:rFonts w:ascii="Arial" w:hAnsi="Arial" w:cs="Arial"/>
          <w:b/>
          <w:sz w:val="20"/>
          <w:szCs w:val="20"/>
        </w:rPr>
        <w:t>10</w:t>
      </w:r>
      <w:r w:rsidRPr="00487F5F">
        <w:rPr>
          <w:rFonts w:ascii="Arial" w:hAnsi="Arial" w:cs="Arial"/>
          <w:b/>
          <w:sz w:val="20"/>
          <w:szCs w:val="20"/>
        </w:rPr>
        <w:t xml:space="preserve"> % nakładu wydawnictwa, stanowiącego jednocześnie nie mniej niż 100 egzemplarzy. </w:t>
      </w:r>
      <w:r w:rsidRPr="00576F94">
        <w:rPr>
          <w:rFonts w:ascii="Arial" w:hAnsi="Arial" w:cs="Arial"/>
          <w:sz w:val="20"/>
          <w:szCs w:val="20"/>
        </w:rPr>
        <w:t>Wnioskodawca przekaże wydawnictwo także w formie otwartych plików elektronicznych w celu wykorzystywania treści na potrzeby portalu pomorskie.</w:t>
      </w:r>
      <w:proofErr w:type="gramStart"/>
      <w:r w:rsidRPr="00576F94">
        <w:rPr>
          <w:rFonts w:ascii="Arial" w:hAnsi="Arial" w:cs="Arial"/>
          <w:sz w:val="20"/>
          <w:szCs w:val="20"/>
        </w:rPr>
        <w:t>travel</w:t>
      </w:r>
      <w:proofErr w:type="gramEnd"/>
      <w:r w:rsidRPr="00576F94">
        <w:rPr>
          <w:rFonts w:ascii="Arial" w:hAnsi="Arial" w:cs="Arial"/>
          <w:sz w:val="20"/>
          <w:szCs w:val="20"/>
        </w:rPr>
        <w:t xml:space="preserve"> oraz innych realizacji promocyjnych </w:t>
      </w:r>
      <w:r w:rsidR="00C37A43">
        <w:rPr>
          <w:rFonts w:ascii="Arial" w:hAnsi="Arial" w:cs="Arial"/>
          <w:sz w:val="20"/>
          <w:szCs w:val="20"/>
        </w:rPr>
        <w:t xml:space="preserve">koordynowanych </w:t>
      </w:r>
      <w:r w:rsidRPr="00576F94">
        <w:rPr>
          <w:rFonts w:ascii="Arial" w:hAnsi="Arial" w:cs="Arial"/>
          <w:sz w:val="20"/>
          <w:szCs w:val="20"/>
        </w:rPr>
        <w:t xml:space="preserve">przez PROT </w:t>
      </w:r>
      <w:proofErr w:type="gramStart"/>
      <w:r w:rsidRPr="00576F94">
        <w:rPr>
          <w:rFonts w:ascii="Arial" w:hAnsi="Arial" w:cs="Arial"/>
          <w:sz w:val="20"/>
          <w:szCs w:val="20"/>
        </w:rPr>
        <w:t>i</w:t>
      </w:r>
      <w:proofErr w:type="gramEnd"/>
      <w:r w:rsidRPr="00576F94">
        <w:rPr>
          <w:rFonts w:ascii="Arial" w:hAnsi="Arial" w:cs="Arial"/>
          <w:sz w:val="20"/>
          <w:szCs w:val="20"/>
        </w:rPr>
        <w:t xml:space="preserve"> Departament Turystyki</w:t>
      </w:r>
      <w:r>
        <w:rPr>
          <w:rFonts w:ascii="Arial" w:hAnsi="Arial" w:cs="Arial"/>
          <w:sz w:val="20"/>
          <w:szCs w:val="20"/>
        </w:rPr>
        <w:t xml:space="preserve"> </w:t>
      </w:r>
      <w:r w:rsidRPr="00576F94">
        <w:rPr>
          <w:rFonts w:ascii="Arial" w:hAnsi="Arial" w:cs="Arial"/>
          <w:sz w:val="20"/>
          <w:szCs w:val="20"/>
        </w:rPr>
        <w:t>UMWP. Każdorazowe wykorzystanie przekazanych treści odbywać się będzie za wiedzą i zgodą Wnioskodawcy.</w:t>
      </w:r>
    </w:p>
    <w:p w14:paraId="5E24A875" w14:textId="77777777" w:rsidR="00E004E5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sz w:val="20"/>
          <w:szCs w:val="20"/>
        </w:rPr>
      </w:pPr>
      <w:r w:rsidRPr="00576F94">
        <w:rPr>
          <w:rFonts w:ascii="Arial" w:hAnsi="Arial" w:cs="Arial"/>
          <w:sz w:val="20"/>
          <w:szCs w:val="20"/>
        </w:rPr>
        <w:t xml:space="preserve">Podmioty, które nie wykonają zadania zgodnie z zawartą umową nie mają prawa wnioskować do PROT o dofinansowanie wydawnictw w ramach konkursu w następnym roku kalendarzowym. </w:t>
      </w:r>
    </w:p>
    <w:p w14:paraId="3F5F7103" w14:textId="77777777" w:rsidR="00E004E5" w:rsidRPr="00BB3E19" w:rsidRDefault="00E004E5" w:rsidP="00E004E5">
      <w:pPr>
        <w:tabs>
          <w:tab w:val="num" w:pos="144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B7F5821" w14:textId="77777777" w:rsidR="00E004E5" w:rsidRPr="00BB3E19" w:rsidRDefault="00E004E5" w:rsidP="00E004E5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576F94">
        <w:rPr>
          <w:rFonts w:ascii="Arial" w:hAnsi="Arial" w:cs="Arial"/>
          <w:b/>
          <w:sz w:val="20"/>
          <w:szCs w:val="20"/>
        </w:rPr>
        <w:t>Uczestnicy konkursu</w:t>
      </w:r>
    </w:p>
    <w:p w14:paraId="6F64D43C" w14:textId="77777777" w:rsidR="00E004E5" w:rsidRPr="00576F94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sz w:val="20"/>
          <w:szCs w:val="20"/>
        </w:rPr>
      </w:pPr>
      <w:r w:rsidRPr="00576F94">
        <w:rPr>
          <w:rFonts w:ascii="Arial" w:hAnsi="Arial" w:cs="Arial"/>
          <w:sz w:val="20"/>
          <w:szCs w:val="20"/>
        </w:rPr>
        <w:t>W konkursie uczestniczyć mogą podmioty, które:</w:t>
      </w:r>
    </w:p>
    <w:p w14:paraId="0A2EF15E" w14:textId="77777777" w:rsidR="00E004E5" w:rsidRPr="00576F94" w:rsidRDefault="00E004E5" w:rsidP="00E004E5">
      <w:pPr>
        <w:numPr>
          <w:ilvl w:val="0"/>
          <w:numId w:val="4"/>
        </w:numPr>
        <w:tabs>
          <w:tab w:val="clear" w:pos="1068"/>
          <w:tab w:val="num" w:pos="1260"/>
        </w:tabs>
        <w:ind w:left="1260"/>
        <w:jc w:val="both"/>
        <w:rPr>
          <w:rFonts w:ascii="Arial" w:hAnsi="Arial" w:cs="Arial"/>
          <w:sz w:val="20"/>
          <w:szCs w:val="20"/>
        </w:rPr>
      </w:pPr>
      <w:proofErr w:type="gramStart"/>
      <w:r w:rsidRPr="00576F94">
        <w:rPr>
          <w:rFonts w:ascii="Arial" w:hAnsi="Arial" w:cs="Arial"/>
          <w:sz w:val="20"/>
          <w:szCs w:val="20"/>
        </w:rPr>
        <w:t>posiadają</w:t>
      </w:r>
      <w:proofErr w:type="gramEnd"/>
      <w:r w:rsidRPr="00576F94">
        <w:rPr>
          <w:rFonts w:ascii="Arial" w:hAnsi="Arial" w:cs="Arial"/>
          <w:sz w:val="20"/>
          <w:szCs w:val="20"/>
        </w:rPr>
        <w:t xml:space="preserve"> status członka zwyczajnego Pomorskiej Regionalnej Organizacji Turystycznej;</w:t>
      </w:r>
    </w:p>
    <w:p w14:paraId="45EE6875" w14:textId="77777777" w:rsidR="00E004E5" w:rsidRPr="004F2306" w:rsidRDefault="00E004E5" w:rsidP="00E004E5">
      <w:pPr>
        <w:numPr>
          <w:ilvl w:val="0"/>
          <w:numId w:val="4"/>
        </w:numPr>
        <w:tabs>
          <w:tab w:val="clear" w:pos="1068"/>
          <w:tab w:val="num" w:pos="1260"/>
        </w:tabs>
        <w:ind w:left="1260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4F2306">
        <w:rPr>
          <w:rFonts w:ascii="Arial" w:hAnsi="Arial" w:cs="Arial"/>
          <w:b/>
          <w:sz w:val="20"/>
          <w:szCs w:val="20"/>
        </w:rPr>
        <w:t>na</w:t>
      </w:r>
      <w:proofErr w:type="gramEnd"/>
      <w:r w:rsidRPr="004F2306">
        <w:rPr>
          <w:rFonts w:ascii="Arial" w:hAnsi="Arial" w:cs="Arial"/>
          <w:b/>
          <w:sz w:val="20"/>
          <w:szCs w:val="20"/>
        </w:rPr>
        <w:t xml:space="preserve"> dzień oceny złożonego wniosku nie </w:t>
      </w:r>
      <w:r>
        <w:rPr>
          <w:rFonts w:ascii="Arial" w:hAnsi="Arial" w:cs="Arial"/>
          <w:b/>
          <w:sz w:val="20"/>
          <w:szCs w:val="20"/>
        </w:rPr>
        <w:t xml:space="preserve">posiadają zaległości w opłacaniu </w:t>
      </w:r>
      <w:r w:rsidRPr="004F2306">
        <w:rPr>
          <w:rFonts w:ascii="Arial" w:hAnsi="Arial" w:cs="Arial"/>
          <w:b/>
          <w:sz w:val="20"/>
          <w:szCs w:val="20"/>
        </w:rPr>
        <w:t>składek czło</w:t>
      </w:r>
      <w:r w:rsidRPr="004F2306">
        <w:rPr>
          <w:rFonts w:ascii="Arial" w:hAnsi="Arial" w:cs="Arial"/>
          <w:b/>
          <w:color w:val="000000"/>
          <w:sz w:val="20"/>
          <w:szCs w:val="20"/>
        </w:rPr>
        <w:t>nkowskich;</w:t>
      </w:r>
    </w:p>
    <w:p w14:paraId="662A2B04" w14:textId="77777777" w:rsidR="00E004E5" w:rsidRPr="005378C7" w:rsidRDefault="00E004E5" w:rsidP="00E004E5">
      <w:pPr>
        <w:numPr>
          <w:ilvl w:val="0"/>
          <w:numId w:val="4"/>
        </w:numPr>
        <w:tabs>
          <w:tab w:val="clear" w:pos="1068"/>
          <w:tab w:val="num" w:pos="1260"/>
        </w:tabs>
        <w:ind w:left="126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dzień oceny złożonego wniosku</w:t>
      </w:r>
      <w:r w:rsidRPr="005378C7">
        <w:rPr>
          <w:rFonts w:ascii="Arial" w:hAnsi="Arial" w:cs="Arial"/>
          <w:color w:val="000000"/>
          <w:sz w:val="20"/>
          <w:szCs w:val="20"/>
        </w:rPr>
        <w:t xml:space="preserve"> nie zalegają z innymi zobowiązaniami wobec Pomorskiej Regionalnej Organizacji Turystycznej;</w:t>
      </w:r>
    </w:p>
    <w:p w14:paraId="7AC12279" w14:textId="77777777" w:rsidR="00E004E5" w:rsidRPr="005378C7" w:rsidRDefault="00E004E5" w:rsidP="00E004E5">
      <w:pPr>
        <w:numPr>
          <w:ilvl w:val="0"/>
          <w:numId w:val="4"/>
        </w:numPr>
        <w:tabs>
          <w:tab w:val="clear" w:pos="1068"/>
          <w:tab w:val="num" w:pos="1260"/>
        </w:tabs>
        <w:ind w:left="126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5378C7">
        <w:rPr>
          <w:rFonts w:ascii="Arial" w:hAnsi="Arial" w:cs="Arial"/>
          <w:color w:val="000000"/>
          <w:sz w:val="20"/>
          <w:szCs w:val="20"/>
        </w:rPr>
        <w:t>w</w:t>
      </w:r>
      <w:proofErr w:type="gramEnd"/>
      <w:r w:rsidRPr="005378C7">
        <w:rPr>
          <w:rFonts w:ascii="Arial" w:hAnsi="Arial" w:cs="Arial"/>
          <w:color w:val="000000"/>
          <w:sz w:val="20"/>
          <w:szCs w:val="20"/>
        </w:rPr>
        <w:t xml:space="preserve"> ciągu ostatnich dwóch lat prawidłowo rozliczyły się z innych dotacji i innego wsparcia udzielonego przez Pomorską Regionalną Organizację Turystyczną lub z nich nie korzystały.</w:t>
      </w:r>
    </w:p>
    <w:p w14:paraId="5E547CFB" w14:textId="77777777" w:rsidR="00E004E5" w:rsidRPr="005378C7" w:rsidRDefault="00E004E5" w:rsidP="00E004E5">
      <w:pPr>
        <w:rPr>
          <w:rFonts w:ascii="Arial" w:hAnsi="Arial" w:cs="Arial"/>
          <w:color w:val="000000"/>
          <w:sz w:val="16"/>
          <w:szCs w:val="16"/>
        </w:rPr>
      </w:pPr>
    </w:p>
    <w:p w14:paraId="6A4BA14B" w14:textId="77777777" w:rsidR="00E004E5" w:rsidRPr="005378C7" w:rsidRDefault="00E004E5" w:rsidP="00E004E5">
      <w:pPr>
        <w:numPr>
          <w:ilvl w:val="0"/>
          <w:numId w:val="3"/>
        </w:numPr>
        <w:rPr>
          <w:rFonts w:ascii="Arial" w:hAnsi="Arial" w:cs="Arial"/>
          <w:b/>
          <w:color w:val="000000"/>
          <w:sz w:val="20"/>
          <w:szCs w:val="20"/>
        </w:rPr>
      </w:pPr>
      <w:r w:rsidRPr="005378C7">
        <w:rPr>
          <w:rFonts w:ascii="Arial" w:hAnsi="Arial" w:cs="Arial"/>
          <w:b/>
          <w:color w:val="000000"/>
          <w:sz w:val="20"/>
          <w:szCs w:val="20"/>
        </w:rPr>
        <w:t>Tryb i termin składania wniosków w ramach konkursu</w:t>
      </w:r>
    </w:p>
    <w:p w14:paraId="72779A9A" w14:textId="24B3FE86" w:rsidR="00E004E5" w:rsidRPr="00BB3E19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sz w:val="20"/>
          <w:szCs w:val="20"/>
        </w:rPr>
      </w:pPr>
      <w:r w:rsidRPr="008F5594">
        <w:rPr>
          <w:rFonts w:ascii="Arial" w:hAnsi="Arial" w:cs="Arial"/>
          <w:color w:val="000000"/>
          <w:sz w:val="20"/>
          <w:szCs w:val="20"/>
        </w:rPr>
        <w:t xml:space="preserve">Podmiot uprawniony do </w:t>
      </w:r>
      <w:r w:rsidRPr="008F5594">
        <w:rPr>
          <w:rFonts w:ascii="Arial" w:hAnsi="Arial" w:cs="Arial"/>
          <w:sz w:val="20"/>
          <w:szCs w:val="20"/>
        </w:rPr>
        <w:t>wnioskowania zobowiązany jest do</w:t>
      </w:r>
      <w:r>
        <w:rPr>
          <w:rFonts w:ascii="Arial" w:hAnsi="Arial" w:cs="Arial"/>
          <w:sz w:val="20"/>
          <w:szCs w:val="20"/>
        </w:rPr>
        <w:t xml:space="preserve"> wypełnienia elektronicznego wniosku </w:t>
      </w:r>
      <w:hyperlink r:id="rId8" w:history="1">
        <w:r w:rsidRPr="006C4260">
          <w:rPr>
            <w:rFonts w:asciiTheme="minorHAnsi" w:hAnsiTheme="minorHAnsi" w:cstheme="minorHAnsi"/>
            <w:sz w:val="20"/>
          </w:rPr>
          <w:t>https://konkurswydawniczy.prot.gda.pl/</w:t>
        </w:r>
      </w:hyperlink>
      <w:r>
        <w:rPr>
          <w:rFonts w:ascii="Arial" w:hAnsi="Arial" w:cs="Arial"/>
          <w:sz w:val="20"/>
          <w:szCs w:val="20"/>
        </w:rPr>
        <w:t xml:space="preserve"> wraz z</w:t>
      </w:r>
      <w:r w:rsidRPr="008F5594">
        <w:rPr>
          <w:rFonts w:ascii="Arial" w:hAnsi="Arial" w:cs="Arial"/>
          <w:sz w:val="20"/>
          <w:szCs w:val="20"/>
        </w:rPr>
        <w:t xml:space="preserve"> załącznikami w </w:t>
      </w:r>
      <w:r>
        <w:rPr>
          <w:rFonts w:ascii="Arial" w:hAnsi="Arial" w:cs="Arial"/>
          <w:sz w:val="20"/>
          <w:szCs w:val="20"/>
        </w:rPr>
        <w:t xml:space="preserve">nieprzekraczalnym </w:t>
      </w:r>
      <w:r w:rsidRPr="008F5594">
        <w:rPr>
          <w:rFonts w:ascii="Arial" w:hAnsi="Arial" w:cs="Arial"/>
          <w:sz w:val="20"/>
          <w:szCs w:val="20"/>
        </w:rPr>
        <w:t xml:space="preserve">terminie do </w:t>
      </w:r>
      <w:r w:rsidR="006913C3">
        <w:rPr>
          <w:rFonts w:ascii="Arial" w:hAnsi="Arial" w:cs="Arial"/>
          <w:b/>
          <w:sz w:val="20"/>
          <w:szCs w:val="20"/>
        </w:rPr>
        <w:t>16</w:t>
      </w:r>
      <w:r>
        <w:rPr>
          <w:rFonts w:ascii="Arial" w:hAnsi="Arial" w:cs="Arial"/>
          <w:b/>
          <w:sz w:val="20"/>
          <w:szCs w:val="20"/>
        </w:rPr>
        <w:t>.04.</w:t>
      </w:r>
      <w:r w:rsidRPr="00487F5F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</w:t>
      </w:r>
      <w:r w:rsidR="00657A1C">
        <w:rPr>
          <w:rFonts w:ascii="Arial" w:hAnsi="Arial" w:cs="Arial"/>
          <w:b/>
          <w:sz w:val="20"/>
          <w:szCs w:val="20"/>
        </w:rPr>
        <w:t>1</w:t>
      </w:r>
    </w:p>
    <w:p w14:paraId="7172F669" w14:textId="77777777" w:rsidR="00E004E5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rPr>
          <w:rFonts w:ascii="Arial" w:hAnsi="Arial" w:cs="Arial"/>
          <w:color w:val="000000"/>
          <w:sz w:val="20"/>
          <w:szCs w:val="20"/>
        </w:rPr>
      </w:pPr>
      <w:r w:rsidRPr="00DF627B">
        <w:rPr>
          <w:rFonts w:ascii="Arial" w:hAnsi="Arial" w:cs="Arial"/>
          <w:sz w:val="20"/>
          <w:szCs w:val="20"/>
        </w:rPr>
        <w:t xml:space="preserve">Wnioski wraz </w:t>
      </w:r>
      <w:r w:rsidRPr="00C37A43">
        <w:rPr>
          <w:rFonts w:ascii="Arial" w:hAnsi="Arial" w:cs="Arial"/>
          <w:sz w:val="20"/>
          <w:szCs w:val="20"/>
        </w:rPr>
        <w:t>z projektami złożone</w:t>
      </w:r>
      <w:r w:rsidRPr="00DF627B">
        <w:rPr>
          <w:rFonts w:ascii="Arial" w:hAnsi="Arial" w:cs="Arial"/>
          <w:sz w:val="20"/>
          <w:szCs w:val="20"/>
        </w:rPr>
        <w:t xml:space="preserve"> po terminie nie będą rozpatrywane</w:t>
      </w:r>
      <w:r w:rsidRPr="00DF627B">
        <w:rPr>
          <w:rFonts w:ascii="Arial" w:hAnsi="Arial" w:cs="Arial"/>
          <w:color w:val="000000"/>
          <w:sz w:val="20"/>
          <w:szCs w:val="20"/>
        </w:rPr>
        <w:br/>
      </w:r>
    </w:p>
    <w:p w14:paraId="62640CB5" w14:textId="77777777" w:rsidR="00E004E5" w:rsidRPr="00BB3E19" w:rsidRDefault="00E004E5" w:rsidP="00E004E5">
      <w:pPr>
        <w:tabs>
          <w:tab w:val="num" w:pos="1440"/>
        </w:tabs>
        <w:ind w:left="900"/>
        <w:rPr>
          <w:rFonts w:ascii="Arial" w:hAnsi="Arial" w:cs="Arial"/>
          <w:color w:val="000000"/>
          <w:sz w:val="20"/>
          <w:szCs w:val="20"/>
        </w:rPr>
      </w:pPr>
    </w:p>
    <w:p w14:paraId="3348719E" w14:textId="77777777" w:rsidR="00E004E5" w:rsidRPr="005378C7" w:rsidRDefault="00E004E5" w:rsidP="00E004E5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378C7">
        <w:rPr>
          <w:rFonts w:ascii="Arial" w:hAnsi="Arial" w:cs="Arial"/>
          <w:b/>
          <w:color w:val="000000"/>
          <w:sz w:val="20"/>
          <w:szCs w:val="20"/>
        </w:rPr>
        <w:t>Wysokość dofinansowania</w:t>
      </w:r>
    </w:p>
    <w:p w14:paraId="7D3B8985" w14:textId="0D975743" w:rsidR="00E004E5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Pula środków przeznaczona do rozdysponowania w konkursie wynosi </w:t>
      </w:r>
      <w:r w:rsidRPr="00403679">
        <w:rPr>
          <w:rFonts w:ascii="Arial" w:hAnsi="Arial" w:cs="Arial"/>
          <w:b/>
          <w:color w:val="000000"/>
          <w:sz w:val="20"/>
          <w:szCs w:val="20"/>
        </w:rPr>
        <w:t>2</w:t>
      </w:r>
      <w:r w:rsidR="006913C3" w:rsidRPr="00403679">
        <w:rPr>
          <w:rFonts w:ascii="Arial" w:hAnsi="Arial" w:cs="Arial"/>
          <w:b/>
          <w:color w:val="000000"/>
          <w:sz w:val="20"/>
          <w:szCs w:val="20"/>
        </w:rPr>
        <w:t>0</w:t>
      </w:r>
      <w:r w:rsidRPr="00403679">
        <w:rPr>
          <w:rFonts w:ascii="Arial" w:hAnsi="Arial" w:cs="Arial"/>
          <w:b/>
          <w:color w:val="000000"/>
          <w:sz w:val="20"/>
          <w:szCs w:val="20"/>
        </w:rPr>
        <w:t xml:space="preserve"> tys. PLN</w:t>
      </w:r>
    </w:p>
    <w:p w14:paraId="7017AC53" w14:textId="251DC2D4" w:rsidR="00E004E5" w:rsidRPr="005378C7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5378C7">
        <w:rPr>
          <w:rFonts w:ascii="Arial" w:hAnsi="Arial" w:cs="Arial"/>
          <w:color w:val="000000"/>
          <w:sz w:val="20"/>
          <w:szCs w:val="20"/>
        </w:rPr>
        <w:t>O wy</w:t>
      </w:r>
      <w:r w:rsidR="00551121">
        <w:rPr>
          <w:rFonts w:ascii="Arial" w:hAnsi="Arial" w:cs="Arial"/>
          <w:color w:val="000000"/>
          <w:sz w:val="20"/>
          <w:szCs w:val="20"/>
        </w:rPr>
        <w:t>łonieniu</w:t>
      </w:r>
      <w:r w:rsidRPr="005378C7">
        <w:rPr>
          <w:rFonts w:ascii="Arial" w:hAnsi="Arial" w:cs="Arial"/>
          <w:color w:val="000000"/>
          <w:sz w:val="20"/>
          <w:szCs w:val="20"/>
        </w:rPr>
        <w:t xml:space="preserve"> zwycięzców konkursu decyduje Komisja Konkursowa</w:t>
      </w:r>
      <w:r w:rsidR="00551121">
        <w:rPr>
          <w:rFonts w:ascii="Arial" w:hAnsi="Arial" w:cs="Arial"/>
          <w:color w:val="000000"/>
          <w:sz w:val="20"/>
          <w:szCs w:val="20"/>
        </w:rPr>
        <w:t xml:space="preserve"> powołana przez Dyrektora </w:t>
      </w:r>
      <w:r>
        <w:rPr>
          <w:rFonts w:ascii="Arial" w:hAnsi="Arial" w:cs="Arial"/>
          <w:color w:val="000000"/>
          <w:sz w:val="20"/>
          <w:szCs w:val="20"/>
        </w:rPr>
        <w:t>PROT.</w:t>
      </w:r>
    </w:p>
    <w:p w14:paraId="573AD37A" w14:textId="3F338CF2" w:rsidR="00E004E5" w:rsidRPr="00487F5F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87F5F">
        <w:rPr>
          <w:rFonts w:ascii="Arial" w:hAnsi="Arial" w:cs="Arial"/>
          <w:b/>
          <w:color w:val="000000"/>
          <w:sz w:val="20"/>
          <w:szCs w:val="20"/>
        </w:rPr>
        <w:t xml:space="preserve">W ramach konkursu przewiduje się przyznanie </w:t>
      </w:r>
      <w:r w:rsidR="00657A1C">
        <w:rPr>
          <w:rFonts w:ascii="Arial" w:hAnsi="Arial" w:cs="Arial"/>
          <w:b/>
          <w:color w:val="000000"/>
          <w:sz w:val="20"/>
          <w:szCs w:val="20"/>
        </w:rPr>
        <w:t>3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nagród w podziale: 10 tys. PLN </w:t>
      </w:r>
      <w:r w:rsidR="006913C3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 xml:space="preserve">(1 miejsce), </w:t>
      </w:r>
      <w:r w:rsidR="00657A1C">
        <w:rPr>
          <w:rFonts w:ascii="Arial" w:hAnsi="Arial" w:cs="Arial"/>
          <w:b/>
          <w:color w:val="000000"/>
          <w:sz w:val="20"/>
          <w:szCs w:val="20"/>
        </w:rPr>
        <w:t>6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tys. PLN (2 miejsce)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i  4</w:t>
      </w:r>
      <w:r w:rsidRPr="00487F5F">
        <w:rPr>
          <w:rFonts w:ascii="Arial" w:hAnsi="Arial" w:cs="Arial"/>
          <w:b/>
          <w:color w:val="000000"/>
          <w:sz w:val="20"/>
          <w:szCs w:val="20"/>
        </w:rPr>
        <w:t xml:space="preserve"> tys</w:t>
      </w:r>
      <w:proofErr w:type="gramEnd"/>
      <w:r w:rsidRPr="00487F5F">
        <w:rPr>
          <w:rFonts w:ascii="Arial" w:hAnsi="Arial" w:cs="Arial"/>
          <w:b/>
          <w:color w:val="000000"/>
          <w:sz w:val="20"/>
          <w:szCs w:val="20"/>
        </w:rPr>
        <w:t xml:space="preserve">. PLN (3 miejsce) </w:t>
      </w:r>
    </w:p>
    <w:p w14:paraId="06CFDBBF" w14:textId="0E49C5BD" w:rsidR="00E004E5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czasie oceny merytorycznej </w:t>
      </w:r>
      <w:r w:rsidRPr="005378C7">
        <w:rPr>
          <w:rFonts w:ascii="Arial" w:hAnsi="Arial" w:cs="Arial"/>
          <w:color w:val="000000"/>
          <w:sz w:val="20"/>
          <w:szCs w:val="20"/>
        </w:rPr>
        <w:t>Komisja</w:t>
      </w:r>
      <w:r>
        <w:rPr>
          <w:rFonts w:ascii="Arial" w:hAnsi="Arial" w:cs="Arial"/>
          <w:color w:val="000000"/>
          <w:sz w:val="20"/>
          <w:szCs w:val="20"/>
        </w:rPr>
        <w:t xml:space="preserve"> ma prawo dokonać innego po</w:t>
      </w:r>
      <w:r w:rsidR="00551121">
        <w:rPr>
          <w:rFonts w:ascii="Arial" w:hAnsi="Arial" w:cs="Arial"/>
          <w:color w:val="000000"/>
          <w:sz w:val="20"/>
          <w:szCs w:val="20"/>
        </w:rPr>
        <w:t>działu środków niż w punkcie 4.3</w:t>
      </w:r>
      <w:r>
        <w:rPr>
          <w:rFonts w:ascii="Arial" w:hAnsi="Arial" w:cs="Arial"/>
          <w:color w:val="000000"/>
          <w:sz w:val="20"/>
          <w:szCs w:val="20"/>
        </w:rPr>
        <w:t xml:space="preserve"> Regulaminu, jak również podjąć decyzję o częściowym wykorzystaniu puli środków przeznaczonych na konkurs o ile projekty nie będą spełniały warunków konkursu. </w:t>
      </w:r>
    </w:p>
    <w:p w14:paraId="6F2DDB7E" w14:textId="37B011FD" w:rsidR="00E004E5" w:rsidRPr="005378C7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Werdykt Komisji jest ostateczny</w:t>
      </w:r>
      <w:r w:rsidR="00C37A43">
        <w:rPr>
          <w:rFonts w:ascii="Arial" w:hAnsi="Arial" w:cs="Arial"/>
          <w:color w:val="000000"/>
          <w:sz w:val="20"/>
          <w:szCs w:val="20"/>
        </w:rPr>
        <w:t>.</w:t>
      </w:r>
    </w:p>
    <w:p w14:paraId="4D4A57F3" w14:textId="77777777" w:rsidR="00E004E5" w:rsidRPr="005378C7" w:rsidRDefault="00E004E5" w:rsidP="00E004E5">
      <w:pPr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381CE3C3" w14:textId="77777777" w:rsidR="00E004E5" w:rsidRPr="005378C7" w:rsidRDefault="00E004E5" w:rsidP="00E004E5">
      <w:pPr>
        <w:numPr>
          <w:ilvl w:val="0"/>
          <w:numId w:val="3"/>
        </w:numPr>
        <w:rPr>
          <w:rFonts w:ascii="Arial" w:hAnsi="Arial" w:cs="Arial"/>
          <w:b/>
          <w:color w:val="000000"/>
          <w:sz w:val="20"/>
          <w:szCs w:val="20"/>
        </w:rPr>
      </w:pPr>
      <w:r w:rsidRPr="005378C7">
        <w:rPr>
          <w:rFonts w:ascii="Arial" w:hAnsi="Arial" w:cs="Arial"/>
          <w:b/>
          <w:color w:val="000000"/>
          <w:sz w:val="20"/>
          <w:szCs w:val="20"/>
        </w:rPr>
        <w:t>Kryteria i sposób oceny wniosków</w:t>
      </w:r>
    </w:p>
    <w:p w14:paraId="475A8B8D" w14:textId="77777777" w:rsidR="00E004E5" w:rsidRPr="005378C7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rPr>
          <w:rFonts w:ascii="Arial" w:hAnsi="Arial" w:cs="Arial"/>
          <w:color w:val="000000"/>
          <w:sz w:val="20"/>
          <w:szCs w:val="20"/>
        </w:rPr>
      </w:pPr>
      <w:r w:rsidRPr="005378C7">
        <w:rPr>
          <w:rFonts w:ascii="Arial" w:hAnsi="Arial" w:cs="Arial"/>
          <w:color w:val="000000"/>
          <w:sz w:val="20"/>
          <w:szCs w:val="20"/>
        </w:rPr>
        <w:t>Przyjmuje się następujące rodzaje oceny wniosków:</w:t>
      </w:r>
    </w:p>
    <w:p w14:paraId="77A886A6" w14:textId="77777777" w:rsidR="00E004E5" w:rsidRPr="005378C7" w:rsidRDefault="00E004E5" w:rsidP="00E004E5">
      <w:pPr>
        <w:numPr>
          <w:ilvl w:val="0"/>
          <w:numId w:val="5"/>
        </w:numPr>
        <w:tabs>
          <w:tab w:val="clear" w:pos="1068"/>
          <w:tab w:val="num" w:pos="1260"/>
        </w:tabs>
        <w:ind w:left="1260"/>
        <w:rPr>
          <w:rFonts w:ascii="Arial" w:hAnsi="Arial" w:cs="Arial"/>
          <w:color w:val="000000"/>
          <w:sz w:val="20"/>
          <w:szCs w:val="20"/>
        </w:rPr>
      </w:pPr>
      <w:proofErr w:type="gramStart"/>
      <w:r w:rsidRPr="005378C7">
        <w:rPr>
          <w:rFonts w:ascii="Arial" w:hAnsi="Arial" w:cs="Arial"/>
          <w:color w:val="000000"/>
          <w:sz w:val="20"/>
          <w:szCs w:val="20"/>
        </w:rPr>
        <w:t>ocena</w:t>
      </w:r>
      <w:proofErr w:type="gramEnd"/>
      <w:r w:rsidRPr="005378C7">
        <w:rPr>
          <w:rFonts w:ascii="Arial" w:hAnsi="Arial" w:cs="Arial"/>
          <w:color w:val="000000"/>
          <w:sz w:val="20"/>
          <w:szCs w:val="20"/>
        </w:rPr>
        <w:t xml:space="preserve"> formalna </w:t>
      </w:r>
    </w:p>
    <w:p w14:paraId="174273C3" w14:textId="77777777" w:rsidR="00E004E5" w:rsidRPr="005378C7" w:rsidRDefault="00E004E5" w:rsidP="00E004E5">
      <w:pPr>
        <w:numPr>
          <w:ilvl w:val="0"/>
          <w:numId w:val="5"/>
        </w:numPr>
        <w:tabs>
          <w:tab w:val="clear" w:pos="1068"/>
          <w:tab w:val="num" w:pos="1260"/>
        </w:tabs>
        <w:ind w:left="1260"/>
        <w:rPr>
          <w:rFonts w:ascii="Arial" w:hAnsi="Arial" w:cs="Arial"/>
          <w:color w:val="000000"/>
          <w:sz w:val="20"/>
          <w:szCs w:val="20"/>
        </w:rPr>
      </w:pPr>
      <w:proofErr w:type="gramStart"/>
      <w:r w:rsidRPr="005378C7">
        <w:rPr>
          <w:rFonts w:ascii="Arial" w:hAnsi="Arial" w:cs="Arial"/>
          <w:color w:val="000000"/>
          <w:sz w:val="20"/>
          <w:szCs w:val="20"/>
        </w:rPr>
        <w:t>ocena</w:t>
      </w:r>
      <w:proofErr w:type="gramEnd"/>
      <w:r w:rsidRPr="005378C7">
        <w:rPr>
          <w:rFonts w:ascii="Arial" w:hAnsi="Arial" w:cs="Arial"/>
          <w:color w:val="000000"/>
          <w:sz w:val="20"/>
          <w:szCs w:val="20"/>
        </w:rPr>
        <w:t xml:space="preserve"> merytoryczna </w:t>
      </w:r>
    </w:p>
    <w:p w14:paraId="1403D019" w14:textId="77777777" w:rsidR="00E6747C" w:rsidRPr="00E6747C" w:rsidRDefault="00E004E5" w:rsidP="00E6747C">
      <w:pPr>
        <w:numPr>
          <w:ilvl w:val="1"/>
          <w:numId w:val="8"/>
        </w:numPr>
        <w:tabs>
          <w:tab w:val="left" w:pos="364"/>
        </w:tabs>
        <w:spacing w:line="0" w:lineRule="atLeast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E6747C">
        <w:rPr>
          <w:rFonts w:asciiTheme="majorHAnsi" w:hAnsiTheme="majorHAnsi" w:cstheme="majorHAnsi"/>
          <w:color w:val="000000"/>
          <w:sz w:val="20"/>
          <w:szCs w:val="20"/>
        </w:rPr>
        <w:t xml:space="preserve">Oceny formalnej i merytorycznej wniosków </w:t>
      </w:r>
      <w:r w:rsidRPr="00E6747C">
        <w:rPr>
          <w:rFonts w:asciiTheme="majorHAnsi" w:hAnsiTheme="majorHAnsi" w:cstheme="majorHAnsi"/>
          <w:sz w:val="20"/>
          <w:szCs w:val="20"/>
        </w:rPr>
        <w:t>i projektów</w:t>
      </w:r>
      <w:r w:rsidRPr="00E6747C">
        <w:rPr>
          <w:rFonts w:asciiTheme="majorHAnsi" w:hAnsiTheme="majorHAnsi" w:cstheme="majorHAnsi"/>
          <w:color w:val="008000"/>
          <w:sz w:val="20"/>
          <w:szCs w:val="20"/>
        </w:rPr>
        <w:t xml:space="preserve"> </w:t>
      </w:r>
      <w:r w:rsidRPr="00E6747C">
        <w:rPr>
          <w:rFonts w:asciiTheme="majorHAnsi" w:hAnsiTheme="majorHAnsi" w:cstheme="majorHAnsi"/>
          <w:color w:val="000000"/>
          <w:sz w:val="20"/>
          <w:szCs w:val="20"/>
        </w:rPr>
        <w:t xml:space="preserve">dokonuje Komisja Konkursowa. </w:t>
      </w:r>
      <w:r w:rsidRPr="00E6747C">
        <w:rPr>
          <w:rFonts w:asciiTheme="majorHAnsi" w:hAnsiTheme="majorHAnsi" w:cstheme="majorHAnsi"/>
          <w:color w:val="000000"/>
          <w:sz w:val="20"/>
          <w:szCs w:val="20"/>
        </w:rPr>
        <w:br/>
        <w:t xml:space="preserve">W skład komisji wchodzą: </w:t>
      </w:r>
      <w:r w:rsidR="00E6747C" w:rsidRPr="00E6747C">
        <w:rPr>
          <w:rFonts w:asciiTheme="majorHAnsi" w:eastAsia="Arial" w:hAnsiTheme="majorHAnsi" w:cstheme="majorHAnsi"/>
          <w:sz w:val="20"/>
          <w:szCs w:val="20"/>
        </w:rPr>
        <w:t>1 Członek Zarządu PROT, Dyrektor PROT, Pracownik merytoryczny PROT (</w:t>
      </w:r>
      <w:r w:rsidR="00E6747C" w:rsidRPr="00E6747C">
        <w:rPr>
          <w:rFonts w:asciiTheme="majorHAnsi" w:hAnsiTheme="majorHAnsi" w:cstheme="majorHAnsi"/>
          <w:bCs/>
          <w:sz w:val="20"/>
          <w:szCs w:val="20"/>
        </w:rPr>
        <w:t>Online Media Manager), a także</w:t>
      </w:r>
      <w:r w:rsidR="00E6747C" w:rsidRPr="00E6747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6747C" w:rsidRPr="00E6747C">
        <w:rPr>
          <w:rFonts w:asciiTheme="majorHAnsi" w:eastAsia="Arial" w:hAnsiTheme="majorHAnsi" w:cstheme="majorHAnsi"/>
          <w:sz w:val="20"/>
          <w:szCs w:val="20"/>
        </w:rPr>
        <w:t>minimum 2 ekspertów zewnętrzny. Ocena dokonywana jest na posiedzeniu Komisji Konkursowej.</w:t>
      </w:r>
    </w:p>
    <w:p w14:paraId="511E7FB8" w14:textId="7152F957" w:rsidR="00E004E5" w:rsidRPr="00E6747C" w:rsidRDefault="00E004E5" w:rsidP="00E031CA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sz w:val="20"/>
          <w:szCs w:val="20"/>
        </w:rPr>
      </w:pPr>
      <w:r w:rsidRPr="00E6747C">
        <w:rPr>
          <w:rFonts w:ascii="Arial" w:hAnsi="Arial" w:cs="Arial"/>
          <w:sz w:val="20"/>
          <w:szCs w:val="20"/>
        </w:rPr>
        <w:t xml:space="preserve"> Ocena formalna polega na sprawdzeniu prawidłowości wypełnienia przez wnioskodawcę formularza zgłoszeniowego. Wniosek musi zawierać prawidłową i czytelną kalkulacje kosztów oraz wskazanie przewidywanych innych źródeł finansowania (np. inne dotacje, lub przychody ze sprzedaży wydawnictwa, montaże finansowe z partnerami, </w:t>
      </w:r>
      <w:proofErr w:type="spellStart"/>
      <w:r w:rsidRPr="00E6747C">
        <w:rPr>
          <w:rFonts w:ascii="Arial" w:hAnsi="Arial" w:cs="Arial"/>
          <w:sz w:val="20"/>
          <w:szCs w:val="20"/>
        </w:rPr>
        <w:t>etc</w:t>
      </w:r>
      <w:proofErr w:type="spellEnd"/>
      <w:r w:rsidRPr="00E6747C">
        <w:rPr>
          <w:rFonts w:ascii="Arial" w:hAnsi="Arial" w:cs="Arial"/>
          <w:sz w:val="20"/>
          <w:szCs w:val="20"/>
        </w:rPr>
        <w:t xml:space="preserve">). </w:t>
      </w:r>
    </w:p>
    <w:p w14:paraId="1A168FAF" w14:textId="77777777" w:rsidR="00E004E5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sz w:val="20"/>
          <w:szCs w:val="20"/>
        </w:rPr>
      </w:pPr>
      <w:r w:rsidRPr="00DC7D3F">
        <w:rPr>
          <w:rFonts w:ascii="Arial" w:hAnsi="Arial" w:cs="Arial"/>
          <w:sz w:val="20"/>
          <w:szCs w:val="20"/>
        </w:rPr>
        <w:t xml:space="preserve">W ramach wydawnictwa nie dopuszcza się udostępniania powierzchni reklamowej podmiotom komercyjnym. </w:t>
      </w:r>
    </w:p>
    <w:p w14:paraId="6E92FE3E" w14:textId="77777777" w:rsidR="00E004E5" w:rsidRPr="00DC7D3F" w:rsidRDefault="00E004E5" w:rsidP="00E004E5">
      <w:pPr>
        <w:tabs>
          <w:tab w:val="num" w:pos="1440"/>
        </w:tabs>
        <w:ind w:left="900"/>
        <w:jc w:val="both"/>
        <w:rPr>
          <w:rFonts w:ascii="Arial" w:hAnsi="Arial" w:cs="Arial"/>
          <w:sz w:val="20"/>
          <w:szCs w:val="20"/>
        </w:rPr>
      </w:pPr>
    </w:p>
    <w:p w14:paraId="18309047" w14:textId="77777777" w:rsidR="00E004E5" w:rsidRPr="004F2306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DC7D3F">
        <w:rPr>
          <w:rFonts w:ascii="Arial" w:hAnsi="Arial" w:cs="Arial"/>
          <w:sz w:val="20"/>
          <w:szCs w:val="20"/>
        </w:rPr>
        <w:t xml:space="preserve">  </w:t>
      </w:r>
      <w:r w:rsidRPr="004F2306">
        <w:rPr>
          <w:rFonts w:ascii="Arial" w:hAnsi="Arial" w:cs="Arial"/>
          <w:b/>
          <w:sz w:val="20"/>
          <w:szCs w:val="20"/>
        </w:rPr>
        <w:t>Ocenie merytorycznej podlegać będzie:</w:t>
      </w:r>
    </w:p>
    <w:p w14:paraId="1A1BC218" w14:textId="7D8F2664" w:rsidR="00E004E5" w:rsidRPr="008F5A6D" w:rsidRDefault="00E004E5" w:rsidP="00E004E5">
      <w:pPr>
        <w:numPr>
          <w:ilvl w:val="0"/>
          <w:numId w:val="6"/>
        </w:numPr>
        <w:jc w:val="both"/>
        <w:rPr>
          <w:rFonts w:ascii="Arial" w:hAnsi="Arial" w:cs="Arial"/>
          <w:bCs/>
          <w:i/>
          <w:iCs/>
          <w:sz w:val="20"/>
          <w:szCs w:val="20"/>
        </w:rPr>
      </w:pPr>
      <w:proofErr w:type="gramStart"/>
      <w:r w:rsidRPr="00DC7D3F">
        <w:rPr>
          <w:rFonts w:ascii="Arial" w:hAnsi="Arial" w:cs="Arial"/>
          <w:bCs/>
          <w:iCs/>
          <w:sz w:val="20"/>
          <w:szCs w:val="20"/>
        </w:rPr>
        <w:t>powiązanie</w:t>
      </w:r>
      <w:proofErr w:type="gramEnd"/>
      <w:r w:rsidRPr="00DC7D3F">
        <w:rPr>
          <w:rFonts w:ascii="Arial" w:hAnsi="Arial" w:cs="Arial"/>
          <w:bCs/>
          <w:iCs/>
          <w:sz w:val="20"/>
          <w:szCs w:val="20"/>
        </w:rPr>
        <w:t xml:space="preserve"> wydawnictwa </w:t>
      </w:r>
      <w:r>
        <w:rPr>
          <w:rFonts w:ascii="Arial" w:hAnsi="Arial" w:cs="Arial"/>
          <w:bCs/>
          <w:iCs/>
          <w:sz w:val="20"/>
          <w:szCs w:val="20"/>
        </w:rPr>
        <w:t xml:space="preserve">z </w:t>
      </w:r>
      <w:r w:rsidRPr="00DC7D3F">
        <w:rPr>
          <w:rFonts w:ascii="Arial" w:hAnsi="Arial" w:cs="Arial"/>
          <w:bCs/>
          <w:iCs/>
          <w:sz w:val="20"/>
          <w:szCs w:val="20"/>
        </w:rPr>
        <w:t>wiod</w:t>
      </w:r>
      <w:r>
        <w:rPr>
          <w:rFonts w:ascii="Arial" w:hAnsi="Arial" w:cs="Arial"/>
          <w:bCs/>
          <w:iCs/>
          <w:sz w:val="20"/>
          <w:szCs w:val="20"/>
        </w:rPr>
        <w:t>ącymi tematami promocji regionu - zgodnie z planem działania PROT na rok 202</w:t>
      </w:r>
      <w:r w:rsidR="00657A1C">
        <w:rPr>
          <w:rFonts w:ascii="Arial" w:hAnsi="Arial" w:cs="Arial"/>
          <w:bCs/>
          <w:iCs/>
          <w:sz w:val="20"/>
          <w:szCs w:val="20"/>
        </w:rPr>
        <w:t>1</w:t>
      </w:r>
      <w:r>
        <w:rPr>
          <w:rFonts w:ascii="Arial" w:hAnsi="Arial" w:cs="Arial"/>
          <w:bCs/>
          <w:iCs/>
          <w:sz w:val="20"/>
          <w:szCs w:val="20"/>
        </w:rPr>
        <w:t>.</w:t>
      </w:r>
      <w:r w:rsidRPr="00DC7D3F">
        <w:rPr>
          <w:rFonts w:ascii="Arial" w:hAnsi="Arial" w:cs="Arial"/>
          <w:sz w:val="20"/>
          <w:szCs w:val="20"/>
        </w:rPr>
        <w:t xml:space="preserve"> </w:t>
      </w:r>
    </w:p>
    <w:p w14:paraId="35F1E571" w14:textId="689FCD39" w:rsidR="00E004E5" w:rsidRPr="004F2306" w:rsidRDefault="00E004E5" w:rsidP="00E004E5">
      <w:pPr>
        <w:numPr>
          <w:ilvl w:val="0"/>
          <w:numId w:val="6"/>
        </w:num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4F2306">
        <w:rPr>
          <w:rFonts w:ascii="Arial" w:hAnsi="Arial" w:cs="Arial"/>
          <w:b/>
          <w:sz w:val="20"/>
          <w:szCs w:val="20"/>
        </w:rPr>
        <w:t>preferowane</w:t>
      </w:r>
      <w:proofErr w:type="gramEnd"/>
      <w:r w:rsidRPr="004F2306">
        <w:rPr>
          <w:rFonts w:ascii="Arial" w:hAnsi="Arial" w:cs="Arial"/>
          <w:b/>
          <w:sz w:val="20"/>
          <w:szCs w:val="20"/>
        </w:rPr>
        <w:t xml:space="preserve"> będą wydawnictwa o charakterze produktowym, uwzgledniające konkretne możliwości spędzania czasu w regionie, wydawnictwa tematyczne realizowane </w:t>
      </w:r>
      <w:r w:rsidR="00551121">
        <w:rPr>
          <w:rFonts w:ascii="Arial" w:hAnsi="Arial" w:cs="Arial"/>
          <w:b/>
          <w:sz w:val="20"/>
          <w:szCs w:val="20"/>
        </w:rPr>
        <w:br/>
      </w:r>
      <w:r w:rsidRPr="004F2306">
        <w:rPr>
          <w:rFonts w:ascii="Arial" w:hAnsi="Arial" w:cs="Arial"/>
          <w:b/>
          <w:sz w:val="20"/>
          <w:szCs w:val="20"/>
        </w:rPr>
        <w:t xml:space="preserve">w partnerstwie lokalnym i </w:t>
      </w:r>
      <w:proofErr w:type="spellStart"/>
      <w:r w:rsidRPr="004F2306">
        <w:rPr>
          <w:rFonts w:ascii="Arial" w:hAnsi="Arial" w:cs="Arial"/>
          <w:b/>
          <w:sz w:val="20"/>
          <w:szCs w:val="20"/>
        </w:rPr>
        <w:t>subregionalnym</w:t>
      </w:r>
      <w:proofErr w:type="spellEnd"/>
      <w:r w:rsidRPr="004F2306">
        <w:rPr>
          <w:rFonts w:ascii="Arial" w:hAnsi="Arial" w:cs="Arial"/>
          <w:b/>
          <w:sz w:val="20"/>
          <w:szCs w:val="20"/>
        </w:rPr>
        <w:t xml:space="preserve">. </w:t>
      </w:r>
    </w:p>
    <w:p w14:paraId="1BFBE7E9" w14:textId="120296EF" w:rsidR="00E004E5" w:rsidRDefault="00E004E5" w:rsidP="00E004E5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liczba wersji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językowych: </w:t>
      </w:r>
      <w:r w:rsidRPr="008F5A6D">
        <w:rPr>
          <w:rFonts w:ascii="Arial" w:hAnsi="Arial" w:cs="Arial"/>
          <w:color w:val="000000"/>
          <w:sz w:val="20"/>
          <w:szCs w:val="20"/>
        </w:rPr>
        <w:t xml:space="preserve"> (języki</w:t>
      </w:r>
      <w:proofErr w:type="gramEnd"/>
      <w:r w:rsidRPr="008F5A6D">
        <w:rPr>
          <w:rFonts w:ascii="Arial" w:hAnsi="Arial" w:cs="Arial"/>
          <w:color w:val="000000"/>
          <w:sz w:val="20"/>
          <w:szCs w:val="20"/>
        </w:rPr>
        <w:t xml:space="preserve"> preferowane: angie</w:t>
      </w:r>
      <w:r w:rsidR="006913C3">
        <w:rPr>
          <w:rFonts w:ascii="Arial" w:hAnsi="Arial" w:cs="Arial"/>
          <w:color w:val="000000"/>
          <w:sz w:val="20"/>
          <w:szCs w:val="20"/>
        </w:rPr>
        <w:t>lski, niemiecki</w:t>
      </w:r>
      <w:r w:rsidRPr="008F5A6D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29FC908A" w14:textId="77777777" w:rsidR="00E004E5" w:rsidRDefault="00E004E5" w:rsidP="00E004E5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nakład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wydawnictwa i zasady dystrybucji </w:t>
      </w:r>
    </w:p>
    <w:p w14:paraId="5941CF21" w14:textId="77777777" w:rsidR="00E004E5" w:rsidRDefault="00E004E5" w:rsidP="00E004E5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partnerstwo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redakcyjne </w:t>
      </w:r>
    </w:p>
    <w:p w14:paraId="4CB40C64" w14:textId="77777777" w:rsidR="00E004E5" w:rsidRPr="005378C7" w:rsidRDefault="00E004E5" w:rsidP="00E004E5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kalkulacja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kosztów i nakładów inwestycyjnych</w:t>
      </w:r>
    </w:p>
    <w:p w14:paraId="324C2548" w14:textId="77777777" w:rsidR="00E004E5" w:rsidRPr="00576F94" w:rsidRDefault="00E004E5" w:rsidP="00E004E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j</w:t>
      </w:r>
      <w:r w:rsidRPr="005378C7">
        <w:rPr>
          <w:rFonts w:ascii="Arial" w:hAnsi="Arial" w:cs="Arial"/>
          <w:color w:val="000000"/>
          <w:sz w:val="20"/>
          <w:szCs w:val="20"/>
        </w:rPr>
        <w:t>akość</w:t>
      </w:r>
      <w:proofErr w:type="gramEnd"/>
      <w:r w:rsidRPr="005378C7">
        <w:rPr>
          <w:rFonts w:ascii="Arial" w:hAnsi="Arial" w:cs="Arial"/>
          <w:color w:val="000000"/>
          <w:sz w:val="20"/>
          <w:szCs w:val="20"/>
        </w:rPr>
        <w:t xml:space="preserve"> techniczna wydawnictwa</w:t>
      </w:r>
      <w:r>
        <w:rPr>
          <w:rFonts w:ascii="Arial" w:hAnsi="Arial" w:cs="Arial"/>
          <w:color w:val="000000"/>
          <w:sz w:val="20"/>
          <w:szCs w:val="20"/>
        </w:rPr>
        <w:t xml:space="preserve"> (specyfikacja techniczna wydruku: rodzaj papieru, </w:t>
      </w:r>
      <w:r w:rsidRPr="00576F94">
        <w:rPr>
          <w:rFonts w:ascii="Arial" w:hAnsi="Arial" w:cs="Arial"/>
          <w:sz w:val="20"/>
          <w:szCs w:val="20"/>
        </w:rPr>
        <w:t xml:space="preserve">uszlachetnianie, etc.)  </w:t>
      </w:r>
    </w:p>
    <w:p w14:paraId="2E3F038A" w14:textId="77777777" w:rsidR="00E004E5" w:rsidRPr="005378C7" w:rsidRDefault="00E004E5" w:rsidP="00E004E5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jakość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378C7">
        <w:rPr>
          <w:rFonts w:ascii="Arial" w:hAnsi="Arial" w:cs="Arial"/>
          <w:color w:val="000000"/>
          <w:sz w:val="20"/>
          <w:szCs w:val="20"/>
        </w:rPr>
        <w:t>prz</w:t>
      </w:r>
      <w:r>
        <w:rPr>
          <w:rFonts w:ascii="Arial" w:hAnsi="Arial" w:cs="Arial"/>
          <w:color w:val="000000"/>
          <w:sz w:val="20"/>
          <w:szCs w:val="20"/>
        </w:rPr>
        <w:t>edłożonego</w:t>
      </w:r>
      <w:r w:rsidRPr="005378C7">
        <w:rPr>
          <w:rFonts w:ascii="Arial" w:hAnsi="Arial" w:cs="Arial"/>
          <w:color w:val="000000"/>
          <w:sz w:val="20"/>
          <w:szCs w:val="20"/>
        </w:rPr>
        <w:t xml:space="preserve"> gotowego proj</w:t>
      </w:r>
      <w:r>
        <w:rPr>
          <w:rFonts w:ascii="Arial" w:hAnsi="Arial" w:cs="Arial"/>
          <w:color w:val="000000"/>
          <w:sz w:val="20"/>
          <w:szCs w:val="20"/>
        </w:rPr>
        <w:t xml:space="preserve">ektu graficznego wydawnictwa   </w:t>
      </w:r>
    </w:p>
    <w:p w14:paraId="42778A71" w14:textId="77777777" w:rsidR="00E004E5" w:rsidRPr="005378C7" w:rsidRDefault="00E004E5" w:rsidP="00E004E5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5378C7">
        <w:rPr>
          <w:rFonts w:ascii="Arial" w:hAnsi="Arial" w:cs="Arial"/>
          <w:color w:val="000000"/>
          <w:sz w:val="20"/>
          <w:szCs w:val="20"/>
        </w:rPr>
        <w:t>potencjał</w:t>
      </w:r>
      <w:proofErr w:type="gramEnd"/>
      <w:r w:rsidRPr="005378C7">
        <w:rPr>
          <w:rFonts w:ascii="Arial" w:hAnsi="Arial" w:cs="Arial"/>
          <w:color w:val="000000"/>
          <w:sz w:val="20"/>
          <w:szCs w:val="20"/>
        </w:rPr>
        <w:t xml:space="preserve"> realizacyjny (doświadczenie w realizacji wydawnictw</w:t>
      </w:r>
      <w:r>
        <w:rPr>
          <w:rFonts w:ascii="Arial" w:hAnsi="Arial" w:cs="Arial"/>
          <w:color w:val="000000"/>
          <w:sz w:val="20"/>
          <w:szCs w:val="20"/>
        </w:rPr>
        <w:t xml:space="preserve">, rozliczanie dotacji) </w:t>
      </w:r>
    </w:p>
    <w:p w14:paraId="7F06EB90" w14:textId="77777777" w:rsidR="00E004E5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Komisja Konkursowa umieszcza wnioski na liście rankingowej </w:t>
      </w:r>
      <w:r w:rsidRPr="005378C7">
        <w:rPr>
          <w:rFonts w:ascii="Arial" w:hAnsi="Arial" w:cs="Arial"/>
          <w:color w:val="000000"/>
          <w:sz w:val="20"/>
          <w:szCs w:val="20"/>
        </w:rPr>
        <w:t>zgodnie z uzyskaną podczas oceny merytorycznej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wewnętrzną  punktacją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787DD56" w14:textId="77777777" w:rsidR="00E004E5" w:rsidRPr="00BB3E19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5378C7">
        <w:rPr>
          <w:rFonts w:ascii="Arial" w:hAnsi="Arial" w:cs="Arial"/>
          <w:color w:val="000000"/>
          <w:sz w:val="20"/>
          <w:szCs w:val="20"/>
        </w:rPr>
        <w:t>Wyniki konkursu zostaną opublikowane na stronie internetowej PROT.</w:t>
      </w:r>
    </w:p>
    <w:p w14:paraId="424306FB" w14:textId="77777777" w:rsidR="00E004E5" w:rsidRPr="005378C7" w:rsidRDefault="00E004E5" w:rsidP="00E004E5">
      <w:pPr>
        <w:ind w:left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206FA3C0" w14:textId="77777777" w:rsidR="00E004E5" w:rsidRPr="005378C7" w:rsidRDefault="00E004E5" w:rsidP="00E004E5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378C7">
        <w:rPr>
          <w:rFonts w:ascii="Arial" w:hAnsi="Arial" w:cs="Arial"/>
          <w:b/>
          <w:color w:val="000000"/>
          <w:sz w:val="20"/>
          <w:szCs w:val="20"/>
        </w:rPr>
        <w:t>Zasady dofinansowania</w:t>
      </w:r>
    </w:p>
    <w:p w14:paraId="75E9CB0C" w14:textId="77777777" w:rsidR="00E004E5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5378C7">
        <w:rPr>
          <w:rFonts w:ascii="Arial" w:hAnsi="Arial" w:cs="Arial"/>
          <w:color w:val="000000"/>
          <w:sz w:val="20"/>
          <w:szCs w:val="20"/>
        </w:rPr>
        <w:t xml:space="preserve">Po rozstrzygnięciu konkursu z podmiotami, których wnioski zostały zakwalifikowane </w:t>
      </w:r>
      <w:r w:rsidRPr="005378C7">
        <w:rPr>
          <w:rFonts w:ascii="Arial" w:hAnsi="Arial" w:cs="Arial"/>
          <w:color w:val="000000"/>
          <w:sz w:val="20"/>
          <w:szCs w:val="20"/>
        </w:rPr>
        <w:br/>
        <w:t>do dofinansowania zawierana jest umowa określająca tryb i zasady udzielenia dofinansowania oraz obowiązki z niego wynikające.</w:t>
      </w:r>
    </w:p>
    <w:p w14:paraId="251F8472" w14:textId="77777777" w:rsidR="00E004E5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5378C7">
        <w:rPr>
          <w:rFonts w:ascii="Arial" w:hAnsi="Arial" w:cs="Arial"/>
          <w:color w:val="000000"/>
          <w:sz w:val="20"/>
          <w:szCs w:val="20"/>
        </w:rPr>
        <w:t>Zawarta umowa jest podstawą przekazania przez PROT wsparcia finansowego dla wnioskodawcy.</w:t>
      </w:r>
    </w:p>
    <w:p w14:paraId="4528D145" w14:textId="68B5BDA0" w:rsidR="00E004E5" w:rsidRPr="005378C7" w:rsidRDefault="00E004E5" w:rsidP="00E004E5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5378C7">
        <w:rPr>
          <w:rFonts w:ascii="Arial" w:hAnsi="Arial" w:cs="Arial"/>
          <w:color w:val="000000"/>
          <w:sz w:val="20"/>
          <w:szCs w:val="20"/>
        </w:rPr>
        <w:t>Wzór umowy dla podmiotów nagrodzonych stanowi załącznik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378C7">
        <w:rPr>
          <w:rFonts w:ascii="Arial" w:hAnsi="Arial" w:cs="Arial"/>
          <w:color w:val="000000"/>
          <w:sz w:val="20"/>
          <w:szCs w:val="20"/>
        </w:rPr>
        <w:t xml:space="preserve">niniejszego Regulaminu. </w:t>
      </w:r>
    </w:p>
    <w:p w14:paraId="49F12553" w14:textId="77777777" w:rsidR="00E004E5" w:rsidRDefault="00E004E5" w:rsidP="00E004E5">
      <w:pPr>
        <w:tabs>
          <w:tab w:val="num" w:pos="90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648C4334" w14:textId="77777777" w:rsidR="00E004E5" w:rsidRPr="005378C7" w:rsidRDefault="00E004E5" w:rsidP="00E004E5">
      <w:pPr>
        <w:tabs>
          <w:tab w:val="num" w:pos="90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73FB1534" w14:textId="77777777" w:rsidR="00E004E5" w:rsidRPr="005378C7" w:rsidRDefault="00E004E5" w:rsidP="00E004E5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378C7">
        <w:rPr>
          <w:rFonts w:ascii="Arial" w:hAnsi="Arial" w:cs="Arial"/>
          <w:b/>
          <w:color w:val="000000"/>
          <w:sz w:val="20"/>
          <w:szCs w:val="20"/>
        </w:rPr>
        <w:t>Termin realizacji zadania</w:t>
      </w:r>
    </w:p>
    <w:p w14:paraId="02695AA4" w14:textId="61FF3F8A" w:rsidR="00E004E5" w:rsidRPr="00487F5F" w:rsidRDefault="00E004E5" w:rsidP="00E004E5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7.1.   </w:t>
      </w:r>
      <w:r w:rsidRPr="00487F5F">
        <w:rPr>
          <w:rFonts w:ascii="Arial" w:hAnsi="Arial" w:cs="Arial"/>
          <w:b/>
          <w:color w:val="000000"/>
          <w:sz w:val="20"/>
          <w:szCs w:val="20"/>
        </w:rPr>
        <w:t xml:space="preserve">Termin realizacji umowy ustala </w:t>
      </w:r>
      <w:r w:rsidRPr="00487F5F">
        <w:rPr>
          <w:rFonts w:ascii="Arial" w:hAnsi="Arial" w:cs="Arial"/>
          <w:b/>
          <w:sz w:val="20"/>
          <w:szCs w:val="20"/>
        </w:rPr>
        <w:t xml:space="preserve">się na dzień </w:t>
      </w:r>
      <w:r w:rsidR="006913C3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>.0</w:t>
      </w:r>
      <w:r w:rsidR="006913C3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.202</w:t>
      </w:r>
      <w:r w:rsidR="00657A1C">
        <w:rPr>
          <w:rFonts w:ascii="Arial" w:hAnsi="Arial" w:cs="Arial"/>
          <w:b/>
          <w:sz w:val="20"/>
          <w:szCs w:val="20"/>
        </w:rPr>
        <w:t>1</w:t>
      </w:r>
    </w:p>
    <w:p w14:paraId="1EC6E4AD" w14:textId="77777777" w:rsidR="00E004E5" w:rsidRPr="00576F94" w:rsidRDefault="00E004E5" w:rsidP="00E004E5">
      <w:p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</w:p>
    <w:p w14:paraId="4F3F82F0" w14:textId="77777777" w:rsidR="00E004E5" w:rsidRDefault="00E004E5" w:rsidP="00E004E5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      8</w:t>
      </w:r>
      <w:r w:rsidRPr="0002548D">
        <w:rPr>
          <w:rFonts w:ascii="Arial" w:hAnsi="Arial" w:cs="Arial"/>
          <w:b/>
          <w:color w:val="000000"/>
          <w:sz w:val="20"/>
          <w:szCs w:val="20"/>
        </w:rPr>
        <w:t>. Postanowienia końcowe</w:t>
      </w:r>
    </w:p>
    <w:p w14:paraId="528F039C" w14:textId="77777777" w:rsidR="00E004E5" w:rsidRPr="0002548D" w:rsidRDefault="00E004E5" w:rsidP="00E004E5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38A4A04" w14:textId="77777777" w:rsidR="00E004E5" w:rsidRPr="005378C7" w:rsidRDefault="00E004E5" w:rsidP="00E004E5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8.1  Integralną częścią niniejszego regulaminu jest wzór umowy. </w:t>
      </w:r>
    </w:p>
    <w:p w14:paraId="7B466D31" w14:textId="77777777" w:rsidR="00E004E5" w:rsidRPr="005378C7" w:rsidRDefault="00E004E5" w:rsidP="00E004E5">
      <w:pPr>
        <w:tabs>
          <w:tab w:val="num" w:pos="90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8.2 </w:t>
      </w:r>
      <w:r w:rsidRPr="005378C7">
        <w:rPr>
          <w:rFonts w:ascii="Arial" w:hAnsi="Arial" w:cs="Arial"/>
          <w:color w:val="000000"/>
          <w:sz w:val="20"/>
          <w:szCs w:val="20"/>
        </w:rPr>
        <w:t xml:space="preserve">Pomorska Regionalna Organizacja Turystyczna zastrzega sobie prawo do </w:t>
      </w:r>
      <w:proofErr w:type="gramStart"/>
      <w:r w:rsidRPr="005378C7">
        <w:rPr>
          <w:rFonts w:ascii="Arial" w:hAnsi="Arial" w:cs="Arial"/>
          <w:color w:val="000000"/>
          <w:sz w:val="20"/>
          <w:szCs w:val="20"/>
        </w:rPr>
        <w:t xml:space="preserve">zmiany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</w:t>
      </w:r>
      <w:r w:rsidRPr="005378C7">
        <w:rPr>
          <w:rFonts w:ascii="Arial" w:hAnsi="Arial" w:cs="Arial"/>
          <w:color w:val="000000"/>
          <w:sz w:val="20"/>
          <w:szCs w:val="20"/>
        </w:rPr>
        <w:t>regulaminu</w:t>
      </w:r>
      <w:proofErr w:type="gramEnd"/>
      <w:r w:rsidRPr="005378C7">
        <w:rPr>
          <w:rFonts w:ascii="Arial" w:hAnsi="Arial" w:cs="Arial"/>
          <w:color w:val="000000"/>
          <w:sz w:val="20"/>
          <w:szCs w:val="20"/>
        </w:rPr>
        <w:t>.</w:t>
      </w:r>
    </w:p>
    <w:p w14:paraId="57D7E6A9" w14:textId="77777777" w:rsidR="00E004E5" w:rsidRPr="005378C7" w:rsidRDefault="00E004E5" w:rsidP="00E004E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0B8D6F6" w14:textId="77777777" w:rsidR="00E004E5" w:rsidRPr="005378C7" w:rsidRDefault="00E004E5" w:rsidP="00E004E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378C7">
        <w:rPr>
          <w:rFonts w:ascii="Arial" w:hAnsi="Arial" w:cs="Arial"/>
          <w:color w:val="000000"/>
          <w:sz w:val="20"/>
          <w:szCs w:val="20"/>
        </w:rPr>
        <w:t>Załączniki:</w:t>
      </w:r>
    </w:p>
    <w:p w14:paraId="1E1B4E9F" w14:textId="77777777" w:rsidR="00E004E5" w:rsidRDefault="00E004E5" w:rsidP="00E004E5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5378C7">
        <w:rPr>
          <w:rFonts w:ascii="Arial" w:hAnsi="Arial" w:cs="Arial"/>
          <w:color w:val="000000"/>
          <w:sz w:val="20"/>
          <w:szCs w:val="20"/>
        </w:rPr>
        <w:t xml:space="preserve">Wzór umowy </w:t>
      </w:r>
    </w:p>
    <w:p w14:paraId="18A3E688" w14:textId="77777777" w:rsidR="00E004E5" w:rsidRDefault="00E004E5" w:rsidP="00E004E5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62CFAECB" w14:textId="77777777" w:rsidR="00E004E5" w:rsidRPr="005378C7" w:rsidRDefault="00E004E5" w:rsidP="00E004E5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24760EF0" w14:textId="40FB82BC" w:rsidR="00E004E5" w:rsidRPr="008C6017" w:rsidRDefault="00E004E5" w:rsidP="00E004E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Osobą do kontaktu w sprawie konkursu w PROT jest Agnieszka Matuszewska </w:t>
      </w:r>
      <w:hyperlink r:id="rId9" w:history="1">
        <w:r w:rsidRPr="00C554B2">
          <w:rPr>
            <w:rStyle w:val="Hipercze"/>
            <w:rFonts w:ascii="Arial" w:hAnsi="Arial" w:cs="Arial"/>
            <w:sz w:val="20"/>
            <w:szCs w:val="20"/>
          </w:rPr>
          <w:t>a.matuszewska@prot.gda.pl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551121">
        <w:rPr>
          <w:rFonts w:ascii="Arial" w:hAnsi="Arial" w:cs="Arial"/>
          <w:color w:val="000000"/>
          <w:sz w:val="20"/>
          <w:szCs w:val="20"/>
        </w:rPr>
        <w:t>58 732 70 40</w:t>
      </w:r>
    </w:p>
    <w:p w14:paraId="6027CA41" w14:textId="77777777" w:rsidR="000852E6" w:rsidRDefault="000852E6" w:rsidP="00E004E5"/>
    <w:p w14:paraId="0BD344EF" w14:textId="77777777" w:rsidR="00551121" w:rsidRDefault="00551121" w:rsidP="00E004E5"/>
    <w:p w14:paraId="4308481C" w14:textId="77777777" w:rsidR="00551121" w:rsidRDefault="00551121" w:rsidP="00E004E5"/>
    <w:p w14:paraId="2FC3385C" w14:textId="77777777" w:rsidR="00551121" w:rsidRDefault="00551121" w:rsidP="00E004E5"/>
    <w:p w14:paraId="6F55E142" w14:textId="77777777" w:rsidR="00551121" w:rsidRDefault="00551121" w:rsidP="00E004E5"/>
    <w:p w14:paraId="4CAF97E3" w14:textId="77777777" w:rsidR="00551121" w:rsidRDefault="00551121" w:rsidP="00E004E5"/>
    <w:p w14:paraId="0762C37F" w14:textId="77777777" w:rsidR="00551121" w:rsidRDefault="00551121" w:rsidP="00E004E5"/>
    <w:p w14:paraId="72F2A56B" w14:textId="77777777" w:rsidR="00551121" w:rsidRDefault="00551121" w:rsidP="00E004E5"/>
    <w:p w14:paraId="61C0E23F" w14:textId="77777777" w:rsidR="00551121" w:rsidRDefault="00551121" w:rsidP="00E004E5"/>
    <w:p w14:paraId="3FB465C6" w14:textId="77777777" w:rsidR="00551121" w:rsidRDefault="00551121" w:rsidP="00E004E5"/>
    <w:p w14:paraId="06B1436F" w14:textId="77777777" w:rsidR="00551121" w:rsidRDefault="00551121" w:rsidP="00E004E5"/>
    <w:p w14:paraId="5974BF62" w14:textId="77777777" w:rsidR="00551121" w:rsidRDefault="00551121" w:rsidP="00E004E5"/>
    <w:p w14:paraId="6EDEE612" w14:textId="77777777" w:rsidR="00551121" w:rsidRDefault="00551121" w:rsidP="00E004E5"/>
    <w:p w14:paraId="782D27B6" w14:textId="77777777" w:rsidR="00551121" w:rsidRDefault="00551121" w:rsidP="00E004E5"/>
    <w:p w14:paraId="775975F6" w14:textId="77777777" w:rsidR="00551121" w:rsidRDefault="00551121" w:rsidP="00E004E5"/>
    <w:p w14:paraId="3E0F6085" w14:textId="77777777" w:rsidR="00551121" w:rsidRDefault="00551121" w:rsidP="00E004E5"/>
    <w:p w14:paraId="6EF6956C" w14:textId="77777777" w:rsidR="00551121" w:rsidRDefault="00551121" w:rsidP="00E004E5"/>
    <w:p w14:paraId="04CF388A" w14:textId="77777777" w:rsidR="00551121" w:rsidRDefault="00551121" w:rsidP="00E004E5"/>
    <w:p w14:paraId="1CB8B39E" w14:textId="77777777" w:rsidR="00551121" w:rsidRDefault="00551121" w:rsidP="00E004E5"/>
    <w:p w14:paraId="74CF71B0" w14:textId="77777777" w:rsidR="00551121" w:rsidRDefault="00551121" w:rsidP="00E004E5"/>
    <w:p w14:paraId="55495D1B" w14:textId="77777777" w:rsidR="00551121" w:rsidRDefault="00551121" w:rsidP="00E004E5"/>
    <w:p w14:paraId="7A85AB7F" w14:textId="77777777" w:rsidR="00551121" w:rsidRDefault="00551121" w:rsidP="00E004E5"/>
    <w:p w14:paraId="75112D68" w14:textId="77777777" w:rsidR="00551121" w:rsidRDefault="00551121" w:rsidP="00E004E5"/>
    <w:p w14:paraId="2F07DBCE" w14:textId="77777777" w:rsidR="00551121" w:rsidRDefault="00551121" w:rsidP="00E004E5"/>
    <w:p w14:paraId="5B882C66" w14:textId="77777777" w:rsidR="00551121" w:rsidRDefault="00551121" w:rsidP="00E004E5"/>
    <w:p w14:paraId="121C3899" w14:textId="77777777" w:rsidR="00551121" w:rsidRDefault="00551121" w:rsidP="00E004E5"/>
    <w:p w14:paraId="5FB3FC81" w14:textId="77777777" w:rsidR="00551121" w:rsidRDefault="00551121" w:rsidP="00E004E5"/>
    <w:p w14:paraId="16EAC02D" w14:textId="77777777" w:rsidR="00551121" w:rsidRDefault="00551121" w:rsidP="00E004E5"/>
    <w:p w14:paraId="46DB339F" w14:textId="77777777" w:rsidR="00551121" w:rsidRDefault="00551121" w:rsidP="00E004E5"/>
    <w:p w14:paraId="62583A38" w14:textId="77777777" w:rsidR="00551121" w:rsidRDefault="00551121" w:rsidP="00E004E5"/>
    <w:p w14:paraId="6DBE5FEA" w14:textId="77777777" w:rsidR="00551121" w:rsidRDefault="00551121" w:rsidP="00E004E5"/>
    <w:p w14:paraId="3B729197" w14:textId="77777777" w:rsidR="00551121" w:rsidRDefault="00551121" w:rsidP="00E004E5"/>
    <w:p w14:paraId="354811D1" w14:textId="77777777" w:rsidR="00551121" w:rsidRDefault="00551121" w:rsidP="00E004E5"/>
    <w:p w14:paraId="28E04F1A" w14:textId="524DA898" w:rsidR="00551121" w:rsidRPr="00523C65" w:rsidRDefault="00551121" w:rsidP="00E004E5">
      <w:pPr>
        <w:rPr>
          <w:rFonts w:asciiTheme="minorHAnsi" w:hAnsiTheme="minorHAnsi" w:cstheme="minorHAnsi"/>
          <w:sz w:val="20"/>
          <w:szCs w:val="20"/>
        </w:rPr>
      </w:pPr>
      <w:r w:rsidRPr="00523C65">
        <w:rPr>
          <w:rFonts w:asciiTheme="minorHAnsi" w:hAnsiTheme="minorHAnsi" w:cstheme="minorHAnsi"/>
          <w:sz w:val="20"/>
          <w:szCs w:val="20"/>
        </w:rPr>
        <w:lastRenderedPageBreak/>
        <w:t>Zał. nr 1</w:t>
      </w:r>
      <w:r w:rsidR="00523C65" w:rsidRPr="00523C65">
        <w:rPr>
          <w:rFonts w:asciiTheme="minorHAnsi" w:hAnsiTheme="minorHAnsi" w:cstheme="minorHAnsi"/>
          <w:sz w:val="20"/>
          <w:szCs w:val="20"/>
        </w:rPr>
        <w:t xml:space="preserve"> Wzór umowy</w:t>
      </w:r>
    </w:p>
    <w:p w14:paraId="2EC4E338" w14:textId="77777777" w:rsidR="00523C65" w:rsidRPr="00523C65" w:rsidRDefault="00523C65" w:rsidP="00E004E5">
      <w:pPr>
        <w:rPr>
          <w:rFonts w:asciiTheme="minorHAnsi" w:hAnsiTheme="minorHAnsi" w:cstheme="minorHAnsi"/>
          <w:sz w:val="20"/>
          <w:szCs w:val="20"/>
        </w:rPr>
      </w:pPr>
    </w:p>
    <w:p w14:paraId="77DA7AC6" w14:textId="77777777" w:rsidR="00523C65" w:rsidRPr="00523C65" w:rsidRDefault="00523C65" w:rsidP="00523C65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Umowa nr …. / W / 2021</w:t>
      </w:r>
    </w:p>
    <w:p w14:paraId="13A4E436" w14:textId="77777777" w:rsidR="00523C65" w:rsidRPr="00523C65" w:rsidRDefault="00523C65" w:rsidP="00523C65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37D39CD9" w14:textId="77777777" w:rsidR="00523C65" w:rsidRPr="00523C65" w:rsidRDefault="00523C65" w:rsidP="00523C65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Zawarta w dniu ……………. </w:t>
      </w:r>
      <w:proofErr w:type="gramStart"/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roku</w:t>
      </w:r>
      <w:proofErr w:type="gramEnd"/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pomiędzy:</w:t>
      </w:r>
    </w:p>
    <w:p w14:paraId="4C34F145" w14:textId="77777777" w:rsidR="00523C65" w:rsidRPr="00523C65" w:rsidRDefault="00523C65" w:rsidP="00523C65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2618C600" w14:textId="77777777" w:rsidR="00523C65" w:rsidRPr="00523C65" w:rsidRDefault="00523C65" w:rsidP="00523C65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Pomorską Regionalną Organizacją Turystyczną z siedzibą przy Wały Jagiellońskie 2 A, 80-887 Gdańsk, numer NIP 583-284-28-41, numer REGON 192982037, reprezentowaną przez:</w:t>
      </w:r>
    </w:p>
    <w:p w14:paraId="1F70B0FD" w14:textId="77777777" w:rsidR="00523C65" w:rsidRPr="00523C65" w:rsidRDefault="00523C65" w:rsidP="00523C65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41429C39" w14:textId="77777777" w:rsidR="00523C65" w:rsidRPr="00523C65" w:rsidRDefault="00523C65" w:rsidP="00523C65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Łukasz </w:t>
      </w:r>
      <w:proofErr w:type="spellStart"/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Magrian</w:t>
      </w:r>
      <w:proofErr w:type="spellEnd"/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- Dyrektor PROT</w:t>
      </w:r>
    </w:p>
    <w:p w14:paraId="33700708" w14:textId="77777777" w:rsidR="00523C65" w:rsidRPr="00523C65" w:rsidRDefault="00523C65" w:rsidP="00523C65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6BCA8CF4" w14:textId="77777777" w:rsidR="00523C65" w:rsidRPr="00523C65" w:rsidRDefault="00523C65" w:rsidP="00523C65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Zwaną dalej Zleceniodawcą, </w:t>
      </w:r>
    </w:p>
    <w:p w14:paraId="548E5EAE" w14:textId="77777777" w:rsidR="00523C65" w:rsidRPr="00523C65" w:rsidRDefault="00523C65" w:rsidP="00523C65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74D324BB" w14:textId="77777777" w:rsidR="00523C65" w:rsidRPr="00523C65" w:rsidRDefault="00523C65" w:rsidP="00523C65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proofErr w:type="gramStart"/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a</w:t>
      </w:r>
      <w:proofErr w:type="gramEnd"/>
    </w:p>
    <w:p w14:paraId="63350CDF" w14:textId="77777777" w:rsidR="00523C65" w:rsidRPr="00523C65" w:rsidRDefault="00523C65" w:rsidP="00523C65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</w:t>
      </w:r>
    </w:p>
    <w:p w14:paraId="053BB96E" w14:textId="77777777" w:rsidR="00523C65" w:rsidRPr="00523C65" w:rsidRDefault="00523C65" w:rsidP="00523C65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proofErr w:type="gramStart"/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zwanym</w:t>
      </w:r>
      <w:proofErr w:type="gramEnd"/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dalej Zleceniobiorcą. </w:t>
      </w:r>
    </w:p>
    <w:p w14:paraId="5F457272" w14:textId="77777777" w:rsidR="00523C65" w:rsidRPr="00523C65" w:rsidRDefault="00523C65" w:rsidP="00523C65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0644762E" w14:textId="77777777" w:rsidR="00523C65" w:rsidRPr="00523C65" w:rsidRDefault="00523C65" w:rsidP="00523C65">
      <w:pPr>
        <w:ind w:left="360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 xml:space="preserve">§1 </w:t>
      </w:r>
    </w:p>
    <w:p w14:paraId="0B76725E" w14:textId="77777777" w:rsidR="00523C65" w:rsidRPr="00523C65" w:rsidRDefault="00523C65" w:rsidP="00523C65">
      <w:pPr>
        <w:ind w:left="360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Przedmiot umowy</w:t>
      </w:r>
    </w:p>
    <w:p w14:paraId="5A0E47B4" w14:textId="77777777" w:rsidR="00523C65" w:rsidRPr="00523C65" w:rsidRDefault="00523C65" w:rsidP="00523C65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70E1B023" w14:textId="77777777" w:rsidR="00523C65" w:rsidRPr="00523C65" w:rsidRDefault="00523C65" w:rsidP="00523C65">
      <w:pPr>
        <w:numPr>
          <w:ilvl w:val="1"/>
          <w:numId w:val="9"/>
        </w:numPr>
        <w:tabs>
          <w:tab w:val="num" w:pos="360"/>
        </w:tabs>
        <w:ind w:left="36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Zleceniodawca zleca a Zleceniobiorca przyjmuje do wykonania na zasadach określonych w Regulaminie konkursu na wsparcie wydawnictw promocyjnych</w:t>
      </w:r>
      <w:r w:rsidRPr="00523C65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realizowanych przez członków Pomorskiej Regionalnej Organizacji Turystycznej w roku 2021, czynności związane z realizacją zadania.</w:t>
      </w:r>
    </w:p>
    <w:p w14:paraId="1D2F1033" w14:textId="77777777" w:rsidR="00523C65" w:rsidRPr="00523C65" w:rsidRDefault="00523C65" w:rsidP="00523C65">
      <w:pPr>
        <w:numPr>
          <w:ilvl w:val="1"/>
          <w:numId w:val="9"/>
        </w:numPr>
        <w:tabs>
          <w:tab w:val="num" w:pos="360"/>
        </w:tabs>
        <w:ind w:left="36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Zadanie będące przedmiotem umowy zostało szczegółowo opisane we wniosku o dofinansowanie, </w:t>
      </w: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>oraz załączonym projekcie graficznym</w:t>
      </w:r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złożonym przez Zleceniobiorcę w ramach konkursu na wsparcie wydawnictw promocyjnych realizowanych przez członków Pomorskiej Regionalnej Organizacji Turystycznej w roku 2021</w:t>
      </w:r>
    </w:p>
    <w:p w14:paraId="318D3425" w14:textId="77777777" w:rsidR="00523C65" w:rsidRPr="00523C65" w:rsidRDefault="00523C65" w:rsidP="00523C65">
      <w:pPr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11162B16" w14:textId="77777777" w:rsidR="00523C65" w:rsidRPr="00523C65" w:rsidRDefault="00523C65" w:rsidP="00523C65">
      <w:pPr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1A7FB4F3" w14:textId="77777777" w:rsidR="00523C65" w:rsidRPr="00523C65" w:rsidRDefault="00523C65" w:rsidP="00523C65">
      <w:pPr>
        <w:ind w:left="360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 xml:space="preserve">§2 </w:t>
      </w:r>
    </w:p>
    <w:p w14:paraId="304D8C78" w14:textId="77777777" w:rsidR="00523C65" w:rsidRPr="00523C65" w:rsidRDefault="00523C65" w:rsidP="00523C65">
      <w:pPr>
        <w:ind w:left="360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Oświadczenia i obowiązki Zleceniobiorcy</w:t>
      </w:r>
    </w:p>
    <w:p w14:paraId="2A12A84B" w14:textId="77777777" w:rsidR="00523C65" w:rsidRPr="00523C65" w:rsidRDefault="00523C65" w:rsidP="00523C65">
      <w:pPr>
        <w:ind w:left="360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28CF10C7" w14:textId="77777777" w:rsidR="00523C65" w:rsidRPr="00523C65" w:rsidRDefault="00523C65" w:rsidP="00523C65">
      <w:pPr>
        <w:numPr>
          <w:ilvl w:val="1"/>
          <w:numId w:val="10"/>
        </w:numPr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Zleceniobiorca wykona czynności objęte przedmiotem </w:t>
      </w:r>
      <w:proofErr w:type="gramStart"/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umowy  zgodne</w:t>
      </w:r>
      <w:proofErr w:type="gramEnd"/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 zakresem wniosku </w:t>
      </w:r>
      <w:r w:rsidRPr="00523C6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  <w:t>o dofinansowanie z należytą starannością.</w:t>
      </w:r>
    </w:p>
    <w:p w14:paraId="2AC3595E" w14:textId="77777777" w:rsidR="00523C65" w:rsidRPr="00523C65" w:rsidRDefault="00523C65" w:rsidP="00523C65">
      <w:pPr>
        <w:numPr>
          <w:ilvl w:val="1"/>
          <w:numId w:val="10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>Wszelkie zmiany dotyczące treści wydawnictwa, projektu graficznego, oraz specyfikacji technicznej muszą być konsultowane z przedstawicielem PROT. Wydawnictwa zrealizowane inaczej niż zakładano to we wniosku, projekcie graficznym, nie będą dofinansowane.</w:t>
      </w:r>
    </w:p>
    <w:p w14:paraId="23483208" w14:textId="77777777" w:rsidR="00523C65" w:rsidRPr="00523C65" w:rsidRDefault="00523C65" w:rsidP="00523C65">
      <w:pPr>
        <w:numPr>
          <w:ilvl w:val="1"/>
          <w:numId w:val="10"/>
        </w:numPr>
        <w:tabs>
          <w:tab w:val="num" w:pos="900"/>
        </w:tabs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Zleceniobiorca zadania zobowiązuje się do umieszczenia na okładce frontowej logotypu !Pomorskie, a wewnątrz publikacji informacji o dofinansowaniu wydawnictwa ze środków Pomorskiej Regionalnej Organizacji Turystycznej. </w:t>
      </w:r>
    </w:p>
    <w:p w14:paraId="23B4304E" w14:textId="77777777" w:rsidR="00523C65" w:rsidRPr="00523C65" w:rsidRDefault="00523C65" w:rsidP="00523C65">
      <w:pPr>
        <w:numPr>
          <w:ilvl w:val="1"/>
          <w:numId w:val="10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>Zleceniobiorca przedłoży do akceptacji Zleceniodawcy projekt okładki/szaty graficznej publikacji i uwzględnienia ewentualnych poprawek i sugestii przekazanych przez Zleceniodawcę przed wydaniem publikacji.</w:t>
      </w:r>
    </w:p>
    <w:p w14:paraId="52ADDA2E" w14:textId="77777777" w:rsidR="00523C65" w:rsidRPr="00523C65" w:rsidRDefault="00523C65" w:rsidP="00523C65">
      <w:pPr>
        <w:numPr>
          <w:ilvl w:val="1"/>
          <w:numId w:val="10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>Zleceniobiorca przekaże Zleceniodawcy w ramach wykonania zadania 10 % nakładu wydawnictwa, określonego we wniosku o dofinansowanie, tj. ……… egzemplarzy.</w:t>
      </w:r>
    </w:p>
    <w:p w14:paraId="7297F93D" w14:textId="77777777" w:rsidR="00523C65" w:rsidRPr="00523C65" w:rsidRDefault="00523C65" w:rsidP="00523C65">
      <w:pPr>
        <w:numPr>
          <w:ilvl w:val="1"/>
          <w:numId w:val="10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wydania w ramach dofinansowania kilku wersji językowych wydawnictwa, Zleceniobiorca przekaże Zleceniodawcy proporcjonalną ilość każdej wersji językowej, stanowiącą łącznie 10% wnioskowanego nakładu wydawnictwa.</w:t>
      </w:r>
    </w:p>
    <w:p w14:paraId="4B4193E4" w14:textId="77777777" w:rsidR="00523C65" w:rsidRPr="00523C65" w:rsidRDefault="00523C65" w:rsidP="00523C65">
      <w:pPr>
        <w:numPr>
          <w:ilvl w:val="1"/>
          <w:numId w:val="10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Zleceniobiorca oświadcza, że posiada prawa majątkowe do materiałów fotograficznych </w:t>
      </w: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i kartograficznych umieszczonych w dofinansowanej publikacji.</w:t>
      </w:r>
    </w:p>
    <w:p w14:paraId="2DD3800D" w14:textId="77777777" w:rsidR="00523C65" w:rsidRPr="00523C65" w:rsidRDefault="00523C65" w:rsidP="00523C65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5E42D9E" w14:textId="77777777" w:rsidR="00523C65" w:rsidRPr="00523C65" w:rsidRDefault="00523C65" w:rsidP="00523C65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DB6D765" w14:textId="77777777" w:rsidR="00523C65" w:rsidRPr="00523C65" w:rsidRDefault="00523C65" w:rsidP="00523C65">
      <w:pPr>
        <w:ind w:left="36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6D6A61B" w14:textId="77777777" w:rsidR="00523C65" w:rsidRPr="00523C65" w:rsidRDefault="00523C65" w:rsidP="00523C65">
      <w:pPr>
        <w:ind w:left="36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lastRenderedPageBreak/>
        <w:t>§3</w:t>
      </w:r>
    </w:p>
    <w:p w14:paraId="53AF4242" w14:textId="77777777" w:rsidR="00523C65" w:rsidRPr="00523C65" w:rsidRDefault="00523C65" w:rsidP="00523C65">
      <w:pPr>
        <w:ind w:left="36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Oświadczenia i obowiązki Zleceniodawcy</w:t>
      </w:r>
    </w:p>
    <w:p w14:paraId="058DBFC3" w14:textId="77777777" w:rsidR="00523C65" w:rsidRPr="00523C65" w:rsidRDefault="00523C65" w:rsidP="00523C65">
      <w:pPr>
        <w:ind w:left="360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A0250E4" w14:textId="77777777" w:rsidR="00523C65" w:rsidRPr="00523C65" w:rsidRDefault="00523C65" w:rsidP="00523C65">
      <w:pPr>
        <w:numPr>
          <w:ilvl w:val="1"/>
          <w:numId w:val="11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Zleceniodawca zobowiązuje się do dofinansowania zadania w zakresie </w:t>
      </w:r>
      <w:proofErr w:type="gramStart"/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>i  kwocie</w:t>
      </w:r>
      <w:proofErr w:type="gramEnd"/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określonej we wniosku o dofinansowanie, tj. brutto </w:t>
      </w: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………………</w:t>
      </w: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zł słownie ………………………</w:t>
      </w:r>
    </w:p>
    <w:p w14:paraId="35E60562" w14:textId="77777777" w:rsidR="00523C65" w:rsidRPr="00523C65" w:rsidRDefault="00523C65" w:rsidP="00523C65">
      <w:pPr>
        <w:numPr>
          <w:ilvl w:val="1"/>
          <w:numId w:val="11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>Zleceniodawca udostępni Zleceniobiorcy w celu realizacji zadania System Identyfikacji Znaku Graficznego !Pomorskie</w:t>
      </w:r>
    </w:p>
    <w:p w14:paraId="5469502D" w14:textId="77777777" w:rsidR="00523C65" w:rsidRPr="00523C65" w:rsidRDefault="00523C65" w:rsidP="00523C65">
      <w:pPr>
        <w:numPr>
          <w:ilvl w:val="1"/>
          <w:numId w:val="11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Dofinansowanie zostanie udzielone w formie opłacenia faktury wystawionej na Zleceniodawcę przez Zleceniobiorcę lub firmę wykonującą na zlecenie Zleceniobiorcy określone we wniosku </w:t>
      </w: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o dofinansowanie działania związane z realizacją zadania, na kwotę brutto nie większą niż określona w punkcie 3.1.</w:t>
      </w:r>
    </w:p>
    <w:p w14:paraId="6735A470" w14:textId="77777777" w:rsidR="00523C65" w:rsidRPr="00523C65" w:rsidRDefault="00523C65" w:rsidP="00523C65">
      <w:pPr>
        <w:numPr>
          <w:ilvl w:val="1"/>
          <w:numId w:val="11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>Kwota zostanie zapłacona po przekazaniu przez Zleceniobiorcę zrealizowanego przedmiotu umowy i złożeniu faktury do biura Zleceniodawcy, w terminie 14 dni od jej otrzymania.</w:t>
      </w:r>
    </w:p>
    <w:p w14:paraId="0FF25194" w14:textId="77777777" w:rsidR="00523C65" w:rsidRPr="00523C65" w:rsidRDefault="00523C65" w:rsidP="00523C65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E305C07" w14:textId="77777777" w:rsidR="00523C65" w:rsidRPr="00523C65" w:rsidRDefault="00523C65" w:rsidP="00523C65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0475A67" w14:textId="77777777" w:rsidR="00523C65" w:rsidRPr="00523C65" w:rsidRDefault="00523C65" w:rsidP="00523C65">
      <w:pPr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§4 </w:t>
      </w:r>
    </w:p>
    <w:p w14:paraId="4C63DD6F" w14:textId="77777777" w:rsidR="00523C65" w:rsidRPr="00523C65" w:rsidRDefault="00523C65" w:rsidP="00523C65">
      <w:pPr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Termin realizacji, odbiór zadania</w:t>
      </w:r>
    </w:p>
    <w:p w14:paraId="2E32D81F" w14:textId="77777777" w:rsidR="00523C65" w:rsidRPr="00523C65" w:rsidRDefault="00523C65" w:rsidP="00523C65">
      <w:pP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F99FB98" w14:textId="6DECED35" w:rsidR="00523C65" w:rsidRPr="00523C65" w:rsidRDefault="00523C65" w:rsidP="00523C65">
      <w:pPr>
        <w:numPr>
          <w:ilvl w:val="0"/>
          <w:numId w:val="12"/>
        </w:num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Termin rozliczenia zadania ustala się na dzień  3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0</w:t>
      </w: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.0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9</w:t>
      </w: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.2021</w:t>
      </w:r>
    </w:p>
    <w:p w14:paraId="0155EA5D" w14:textId="77777777" w:rsidR="00523C65" w:rsidRPr="00523C65" w:rsidRDefault="00523C65" w:rsidP="00523C65">
      <w:pPr>
        <w:numPr>
          <w:ilvl w:val="0"/>
          <w:numId w:val="12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Podstawą wykonania zadania jest złożenie do biura Zleceniodawcy w określonym w umowie terminie przekazania określonej w umowie części nakładu; </w:t>
      </w:r>
    </w:p>
    <w:p w14:paraId="580C93E0" w14:textId="77777777" w:rsidR="00523C65" w:rsidRPr="00523C65" w:rsidRDefault="00523C65" w:rsidP="00523C65">
      <w:pPr>
        <w:numPr>
          <w:ilvl w:val="0"/>
          <w:numId w:val="12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zwłoki z wykonaniem zadania kwota dofinansowania ulegnie zmniejszeniu o 5% wartości dofinansowania za każdy dzień zwłoki.</w:t>
      </w:r>
    </w:p>
    <w:p w14:paraId="7591EB03" w14:textId="77777777" w:rsidR="00523C65" w:rsidRPr="00523C65" w:rsidRDefault="00523C65" w:rsidP="00523C65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F1DA4E" w14:textId="77777777" w:rsidR="00523C65" w:rsidRPr="00523C65" w:rsidRDefault="00523C65" w:rsidP="00523C65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E50EB3B" w14:textId="77777777" w:rsidR="00523C65" w:rsidRPr="00523C65" w:rsidRDefault="00523C65" w:rsidP="00523C65">
      <w:pPr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§5</w:t>
      </w:r>
    </w:p>
    <w:p w14:paraId="115D0AE2" w14:textId="77777777" w:rsidR="00523C65" w:rsidRPr="00523C65" w:rsidRDefault="00523C65" w:rsidP="00523C65">
      <w:pPr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Odpowiedzialność</w:t>
      </w:r>
    </w:p>
    <w:p w14:paraId="3977286A" w14:textId="77777777" w:rsidR="00523C65" w:rsidRPr="00523C65" w:rsidRDefault="00523C65" w:rsidP="00523C65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5639B5" w14:textId="77777777" w:rsidR="00523C65" w:rsidRPr="00523C65" w:rsidRDefault="00523C65" w:rsidP="00523C65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>1.  Strony wyznaczają następujące osoby wykonujące prawa i obowiązki wynikające z umowy:</w:t>
      </w:r>
    </w:p>
    <w:p w14:paraId="25F0AE5F" w14:textId="77777777" w:rsidR="00523C65" w:rsidRPr="00523C65" w:rsidRDefault="00523C65" w:rsidP="00523C65">
      <w:pPr>
        <w:ind w:firstLine="70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D5E2F48" w14:textId="77777777" w:rsidR="00523C65" w:rsidRPr="00523C65" w:rsidRDefault="00523C65" w:rsidP="00523C65">
      <w:pPr>
        <w:ind w:firstLine="70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1489C8C" w14:textId="77777777" w:rsidR="00523C65" w:rsidRPr="00523C65" w:rsidRDefault="00523C65" w:rsidP="00523C65">
      <w:pPr>
        <w:ind w:firstLine="70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proofErr w:type="gramStart"/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proofErr w:type="gramEnd"/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>) Osoba odpowiedzialna ze strony Zleceniodawcy:</w:t>
      </w:r>
    </w:p>
    <w:p w14:paraId="19AA73F7" w14:textId="77777777" w:rsidR="00523C65" w:rsidRPr="00523C65" w:rsidRDefault="00523C65" w:rsidP="00523C65">
      <w:pPr>
        <w:ind w:left="720" w:firstLine="696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Agnieszka Matuszewska</w:t>
      </w:r>
    </w:p>
    <w:p w14:paraId="3B2F7AAF" w14:textId="77777777" w:rsidR="00523C65" w:rsidRPr="00523C65" w:rsidRDefault="00523C65" w:rsidP="00523C65">
      <w:pPr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7826F02" w14:textId="77777777" w:rsidR="00523C65" w:rsidRPr="00523C65" w:rsidRDefault="00523C65" w:rsidP="00523C65">
      <w:pPr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>Osoba odpowiedzialna ze strony Zleceniobiorcy:</w:t>
      </w:r>
    </w:p>
    <w:p w14:paraId="51E954A0" w14:textId="77777777" w:rsidR="00523C65" w:rsidRPr="00523C65" w:rsidRDefault="00523C65" w:rsidP="00523C65">
      <w:pPr>
        <w:ind w:left="106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………………………………………………………..</w:t>
      </w:r>
    </w:p>
    <w:p w14:paraId="7F60611A" w14:textId="77777777" w:rsidR="00523C65" w:rsidRPr="00523C65" w:rsidRDefault="00523C65" w:rsidP="00523C65">
      <w:pPr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proofErr w:type="gramStart"/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>zastępowana</w:t>
      </w:r>
      <w:proofErr w:type="gramEnd"/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razie nieobecności przez</w:t>
      </w:r>
    </w:p>
    <w:p w14:paraId="2F7A20A0" w14:textId="77777777" w:rsidR="00523C65" w:rsidRPr="00523C65" w:rsidRDefault="00523C65" w:rsidP="00523C65">
      <w:pP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B426F77" w14:textId="77777777" w:rsidR="00523C65" w:rsidRPr="00523C65" w:rsidRDefault="00523C65" w:rsidP="00523C65">
      <w:pPr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§6 </w:t>
      </w:r>
    </w:p>
    <w:p w14:paraId="3EBB242A" w14:textId="77777777" w:rsidR="00523C65" w:rsidRPr="00523C65" w:rsidRDefault="00523C65" w:rsidP="00523C65">
      <w:pPr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Postanowienia końcowe</w:t>
      </w:r>
    </w:p>
    <w:p w14:paraId="2C672385" w14:textId="77777777" w:rsidR="00523C65" w:rsidRPr="00523C65" w:rsidRDefault="00523C65" w:rsidP="00523C65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BCA6B01" w14:textId="77777777" w:rsidR="00523C65" w:rsidRPr="00523C65" w:rsidRDefault="00523C65" w:rsidP="00523C65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sprawach nieuregulowanych w niniejszej Umowie zastosowanie znajdą odpowiednie przepisy Kodeksu Cywilnego. </w:t>
      </w:r>
    </w:p>
    <w:p w14:paraId="6F77B5FD" w14:textId="77777777" w:rsidR="00523C65" w:rsidRPr="00523C65" w:rsidRDefault="00523C65" w:rsidP="00523C65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Wszelkie zmiany niniejszej Umowy wymagają formy pisemnej pod rygorem nieważności. </w:t>
      </w:r>
    </w:p>
    <w:p w14:paraId="5E8DA6B1" w14:textId="77777777" w:rsidR="00523C65" w:rsidRPr="00523C65" w:rsidRDefault="00523C65" w:rsidP="00523C65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Ewentualne spory wynikłe w związku z interpretacją bądź stosowaniem postanowień niniejszej Umowy rozstrzygane będą przez sąd właściwy ze względu na siedzibą Zleceniodawcy. </w:t>
      </w:r>
    </w:p>
    <w:p w14:paraId="7B40B0D5" w14:textId="77777777" w:rsidR="00523C65" w:rsidRPr="00523C65" w:rsidRDefault="00523C65" w:rsidP="00523C65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Umowa sporządzona została w dwóch jednobrzmiących egzemplarzach, po jednym dla każdej </w:t>
      </w: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ze Stron. </w:t>
      </w:r>
    </w:p>
    <w:p w14:paraId="7BCCE817" w14:textId="77777777" w:rsidR="00523C65" w:rsidRPr="00523C65" w:rsidRDefault="00523C65" w:rsidP="00523C65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BDAEF35" w14:textId="28DC0F51" w:rsidR="00523C65" w:rsidRDefault="00523C65" w:rsidP="00523C65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                 </w:t>
      </w: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  <w:t xml:space="preserve">       za </w:t>
      </w:r>
      <w:proofErr w:type="gramStart"/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Zleceniodawcę</w:t>
      </w: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  <w:t xml:space="preserve">         za</w:t>
      </w:r>
      <w:proofErr w:type="gramEnd"/>
      <w:r w:rsidRPr="00523C6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Zleceniobiorcę </w:t>
      </w:r>
    </w:p>
    <w:p w14:paraId="7F4DB3C8" w14:textId="77777777" w:rsidR="00523C65" w:rsidRDefault="00523C65" w:rsidP="00523C65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849B37A" w14:textId="0A79D6E6" w:rsidR="00523C65" w:rsidRPr="00523C65" w:rsidRDefault="00523C65" w:rsidP="00523C65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…………..……….</w:t>
      </w: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 …..…………………</w:t>
      </w:r>
      <w:r w:rsidRPr="00523C65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</w:p>
    <w:sectPr w:rsidR="00523C65" w:rsidRPr="00523C65" w:rsidSect="00AA40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1268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BEB3" w14:textId="77777777" w:rsidR="00EE19BE" w:rsidRDefault="00EE19BE" w:rsidP="00C1651E">
      <w:r>
        <w:separator/>
      </w:r>
    </w:p>
  </w:endnote>
  <w:endnote w:type="continuationSeparator" w:id="0">
    <w:p w14:paraId="5826D205" w14:textId="77777777" w:rsidR="00EE19BE" w:rsidRDefault="00EE19BE" w:rsidP="00C1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2A557" w14:textId="77777777" w:rsidR="007453C7" w:rsidRDefault="007453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3B74C" w14:textId="77777777" w:rsidR="0025280C" w:rsidRDefault="00842B21" w:rsidP="00842B21">
    <w:pPr>
      <w:pStyle w:val="Stopka"/>
      <w:tabs>
        <w:tab w:val="left" w:pos="-851"/>
        <w:tab w:val="left" w:pos="567"/>
      </w:tabs>
      <w:ind w:hanging="284"/>
    </w:pPr>
    <w:r>
      <w:rPr>
        <w:noProof/>
        <w:lang w:eastAsia="pl-PL"/>
      </w:rPr>
      <w:drawing>
        <wp:inline distT="0" distB="0" distL="0" distR="0" wp14:anchorId="5FE46841" wp14:editId="588069A4">
          <wp:extent cx="6210935" cy="14986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jk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149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A1153" w14:textId="77777777" w:rsidR="007453C7" w:rsidRDefault="007453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2F2F2" w14:textId="77777777" w:rsidR="00EE19BE" w:rsidRDefault="00EE19BE" w:rsidP="00C1651E">
      <w:r>
        <w:separator/>
      </w:r>
    </w:p>
  </w:footnote>
  <w:footnote w:type="continuationSeparator" w:id="0">
    <w:p w14:paraId="3FD1FD34" w14:textId="77777777" w:rsidR="00EE19BE" w:rsidRDefault="00EE19BE" w:rsidP="00C1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845"/>
    </w:tblGrid>
    <w:tr w:rsidR="0025280C" w:rsidRPr="0025280C" w14:paraId="19218889" w14:textId="77777777" w:rsidTr="000C3F4C">
      <w:tc>
        <w:tcPr>
          <w:tcW w:w="1152" w:type="dxa"/>
        </w:tcPr>
        <w:p w14:paraId="45B83490" w14:textId="77777777" w:rsidR="0025280C" w:rsidRPr="0025280C" w:rsidRDefault="0025280C" w:rsidP="000C3F4C">
          <w:pPr>
            <w:pStyle w:val="Nagwek"/>
            <w:jc w:val="right"/>
            <w:rPr>
              <w:b/>
            </w:rPr>
          </w:pPr>
          <w:r w:rsidRPr="0025280C">
            <w:fldChar w:fldCharType="begin"/>
          </w:r>
          <w:r w:rsidRPr="0025280C">
            <w:instrText xml:space="preserve"> PAGE   \* MERGEFORMAT </w:instrText>
          </w:r>
          <w:r w:rsidRPr="0025280C">
            <w:fldChar w:fldCharType="separate"/>
          </w:r>
          <w:r w:rsidR="008A5B00">
            <w:rPr>
              <w:noProof/>
            </w:rPr>
            <w:t>2</w:t>
          </w:r>
          <w:r w:rsidRPr="0025280C">
            <w:fldChar w:fldCharType="end"/>
          </w:r>
        </w:p>
      </w:tc>
      <w:tc>
        <w:tcPr>
          <w:tcW w:w="0" w:type="auto"/>
          <w:noWrap/>
        </w:tcPr>
        <w:p w14:paraId="46C5462A" w14:textId="77777777" w:rsidR="0025280C" w:rsidRPr="0025280C" w:rsidRDefault="0025280C" w:rsidP="000C3F4C">
          <w:pPr>
            <w:pStyle w:val="Nagwek"/>
          </w:pPr>
          <w:r w:rsidRPr="0025280C">
            <w:t>[</w:t>
          </w:r>
          <w:proofErr w:type="spellStart"/>
          <w:r w:rsidRPr="0025280C">
            <w:t>Type</w:t>
          </w:r>
          <w:proofErr w:type="spellEnd"/>
          <w:r w:rsidRPr="0025280C">
            <w:t xml:space="preserve"> </w:t>
          </w:r>
          <w:proofErr w:type="spellStart"/>
          <w:r w:rsidRPr="0025280C">
            <w:t>text</w:t>
          </w:r>
          <w:proofErr w:type="spellEnd"/>
          <w:r w:rsidRPr="0025280C">
            <w:t>]</w:t>
          </w:r>
        </w:p>
      </w:tc>
    </w:tr>
  </w:tbl>
  <w:p w14:paraId="367FA9FD" w14:textId="77777777" w:rsidR="0025280C" w:rsidRDefault="002528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37680" w14:textId="77777777" w:rsidR="0025280C" w:rsidRDefault="0065015B" w:rsidP="008D6019">
    <w:pPr>
      <w:pStyle w:val="Nagwek"/>
      <w:tabs>
        <w:tab w:val="left" w:pos="1560"/>
      </w:tabs>
      <w:ind w:firstLine="426"/>
    </w:pPr>
    <w:r>
      <w:rPr>
        <w:noProof/>
        <w:lang w:eastAsia="pl-PL"/>
      </w:rPr>
      <w:drawing>
        <wp:inline distT="0" distB="0" distL="0" distR="0" wp14:anchorId="47BFEA40" wp14:editId="288A6228">
          <wp:extent cx="7047186" cy="1331683"/>
          <wp:effectExtent l="0" t="0" r="1905" b="1905"/>
          <wp:docPr id="6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047186" cy="1331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040CB" w14:textId="77777777" w:rsidR="007453C7" w:rsidRDefault="007453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1AD2"/>
    <w:multiLevelType w:val="hybridMultilevel"/>
    <w:tmpl w:val="E9F4CD2A"/>
    <w:lvl w:ilvl="0" w:tplc="A3DC9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5E96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E0644"/>
    <w:multiLevelType w:val="hybridMultilevel"/>
    <w:tmpl w:val="7BA27E84"/>
    <w:lvl w:ilvl="0" w:tplc="317CE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35B0C"/>
    <w:multiLevelType w:val="hybridMultilevel"/>
    <w:tmpl w:val="2AD0F8D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200A5482"/>
    <w:multiLevelType w:val="hybridMultilevel"/>
    <w:tmpl w:val="EA5A3156"/>
    <w:lvl w:ilvl="0" w:tplc="2F202EE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F5F06CE"/>
    <w:multiLevelType w:val="hybridMultilevel"/>
    <w:tmpl w:val="97BA45B0"/>
    <w:lvl w:ilvl="0" w:tplc="59C0B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44A52"/>
    <w:multiLevelType w:val="hybridMultilevel"/>
    <w:tmpl w:val="8236C014"/>
    <w:lvl w:ilvl="0" w:tplc="1FCA057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6CA5A34"/>
    <w:multiLevelType w:val="multilevel"/>
    <w:tmpl w:val="89DEB5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7BD35B0"/>
    <w:multiLevelType w:val="multilevel"/>
    <w:tmpl w:val="A04049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30"/>
        </w:tabs>
        <w:ind w:left="33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660"/>
        </w:tabs>
        <w:ind w:left="660" w:hanging="720"/>
      </w:pPr>
    </w:lvl>
    <w:lvl w:ilvl="3">
      <w:start w:val="1"/>
      <w:numFmt w:val="decimal"/>
      <w:lvlText w:val="%1.%2.%3.%4."/>
      <w:lvlJc w:val="left"/>
      <w:pPr>
        <w:tabs>
          <w:tab w:val="num" w:pos="630"/>
        </w:tabs>
        <w:ind w:left="630" w:hanging="720"/>
      </w:p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1080"/>
      </w:pPr>
    </w:lvl>
    <w:lvl w:ilvl="5">
      <w:start w:val="1"/>
      <w:numFmt w:val="decimal"/>
      <w:lvlText w:val="%1.%2.%3.%4.%5.%6."/>
      <w:lvlJc w:val="left"/>
      <w:pPr>
        <w:tabs>
          <w:tab w:val="num" w:pos="930"/>
        </w:tabs>
        <w:ind w:left="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230"/>
        </w:tabs>
        <w:ind w:left="12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800"/>
      </w:pPr>
    </w:lvl>
  </w:abstractNum>
  <w:abstractNum w:abstractNumId="8" w15:restartNumberingAfterBreak="0">
    <w:nsid w:val="58ED54CA"/>
    <w:multiLevelType w:val="multilevel"/>
    <w:tmpl w:val="5882CB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65AD75CA"/>
    <w:multiLevelType w:val="hybridMultilevel"/>
    <w:tmpl w:val="E2184D24"/>
    <w:lvl w:ilvl="0" w:tplc="04BCE926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DD0900"/>
    <w:multiLevelType w:val="hybridMultilevel"/>
    <w:tmpl w:val="04BC156A"/>
    <w:lvl w:ilvl="0" w:tplc="F746C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28EFE">
      <w:start w:val="1"/>
      <w:numFmt w:val="decimal"/>
      <w:isLgl/>
      <w:lvlText w:val="%2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  <w:sz w:val="22"/>
      </w:rPr>
    </w:lvl>
    <w:lvl w:ilvl="2" w:tplc="40D49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A87C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64E1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CA9E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7658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B5050B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988A8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6A662860"/>
    <w:multiLevelType w:val="hybridMultilevel"/>
    <w:tmpl w:val="E2768F6A"/>
    <w:lvl w:ilvl="0" w:tplc="40AEA0F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68C00DE6">
      <w:start w:val="9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BE215C8"/>
    <w:multiLevelType w:val="hybridMultilevel"/>
    <w:tmpl w:val="36C6CD1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9A1614"/>
    <w:multiLevelType w:val="multilevel"/>
    <w:tmpl w:val="C33C6FE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StaticGuides" w:val="1"/>
  </w:docVars>
  <w:rsids>
    <w:rsidRoot w:val="008A5B00"/>
    <w:rsid w:val="00001D02"/>
    <w:rsid w:val="00031716"/>
    <w:rsid w:val="0006330B"/>
    <w:rsid w:val="000766FF"/>
    <w:rsid w:val="000852E6"/>
    <w:rsid w:val="0009736C"/>
    <w:rsid w:val="000D2E74"/>
    <w:rsid w:val="0012780D"/>
    <w:rsid w:val="0014351B"/>
    <w:rsid w:val="001D06EE"/>
    <w:rsid w:val="001E033E"/>
    <w:rsid w:val="001F704D"/>
    <w:rsid w:val="0025280C"/>
    <w:rsid w:val="00264B7C"/>
    <w:rsid w:val="00283253"/>
    <w:rsid w:val="002D2216"/>
    <w:rsid w:val="0033140B"/>
    <w:rsid w:val="00352E9D"/>
    <w:rsid w:val="00355841"/>
    <w:rsid w:val="00356980"/>
    <w:rsid w:val="00385097"/>
    <w:rsid w:val="003B3FBB"/>
    <w:rsid w:val="003C3FDC"/>
    <w:rsid w:val="00403679"/>
    <w:rsid w:val="00423349"/>
    <w:rsid w:val="004448E9"/>
    <w:rsid w:val="004A1F7C"/>
    <w:rsid w:val="004A5D74"/>
    <w:rsid w:val="00512E65"/>
    <w:rsid w:val="00516885"/>
    <w:rsid w:val="00523C65"/>
    <w:rsid w:val="005378A0"/>
    <w:rsid w:val="00542A50"/>
    <w:rsid w:val="00547A9A"/>
    <w:rsid w:val="00551121"/>
    <w:rsid w:val="005A7D95"/>
    <w:rsid w:val="0065015B"/>
    <w:rsid w:val="00657A1C"/>
    <w:rsid w:val="006720FC"/>
    <w:rsid w:val="006913C3"/>
    <w:rsid w:val="006933CF"/>
    <w:rsid w:val="006B74D8"/>
    <w:rsid w:val="006C4260"/>
    <w:rsid w:val="006E6C25"/>
    <w:rsid w:val="006E6D05"/>
    <w:rsid w:val="0073441C"/>
    <w:rsid w:val="007453C7"/>
    <w:rsid w:val="00771F32"/>
    <w:rsid w:val="007F5321"/>
    <w:rsid w:val="00817DD0"/>
    <w:rsid w:val="00842B21"/>
    <w:rsid w:val="00850EF6"/>
    <w:rsid w:val="008746A2"/>
    <w:rsid w:val="00897C67"/>
    <w:rsid w:val="008A5B00"/>
    <w:rsid w:val="008D6019"/>
    <w:rsid w:val="008E2864"/>
    <w:rsid w:val="00901EAA"/>
    <w:rsid w:val="0091326A"/>
    <w:rsid w:val="00965CA8"/>
    <w:rsid w:val="00981E7A"/>
    <w:rsid w:val="00AA2011"/>
    <w:rsid w:val="00AA4047"/>
    <w:rsid w:val="00B2158A"/>
    <w:rsid w:val="00BB04DE"/>
    <w:rsid w:val="00BB33CC"/>
    <w:rsid w:val="00C1651E"/>
    <w:rsid w:val="00C37A43"/>
    <w:rsid w:val="00C62587"/>
    <w:rsid w:val="00CA329B"/>
    <w:rsid w:val="00CB777D"/>
    <w:rsid w:val="00CE0DA7"/>
    <w:rsid w:val="00CE1441"/>
    <w:rsid w:val="00D30BC4"/>
    <w:rsid w:val="00D522E5"/>
    <w:rsid w:val="00D605E3"/>
    <w:rsid w:val="00D63779"/>
    <w:rsid w:val="00D80A54"/>
    <w:rsid w:val="00DD4796"/>
    <w:rsid w:val="00DD59C7"/>
    <w:rsid w:val="00E004E5"/>
    <w:rsid w:val="00E41798"/>
    <w:rsid w:val="00E6747C"/>
    <w:rsid w:val="00E94D25"/>
    <w:rsid w:val="00EA1918"/>
    <w:rsid w:val="00EE19BE"/>
    <w:rsid w:val="00F46577"/>
    <w:rsid w:val="00F72482"/>
    <w:rsid w:val="00FA40C5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C6415"/>
  <w14:defaultImageDpi w14:val="300"/>
  <w15:docId w15:val="{1CD38C19-0D6C-42E3-880E-5FC19192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51E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51E"/>
  </w:style>
  <w:style w:type="paragraph" w:styleId="Stopka">
    <w:name w:val="footer"/>
    <w:basedOn w:val="Normalny"/>
    <w:link w:val="StopkaZnak"/>
    <w:uiPriority w:val="99"/>
    <w:unhideWhenUsed/>
    <w:rsid w:val="00C1651E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51E"/>
  </w:style>
  <w:style w:type="paragraph" w:styleId="Tekstdymka">
    <w:name w:val="Balloon Text"/>
    <w:basedOn w:val="Normalny"/>
    <w:link w:val="TekstdymkaZnak"/>
    <w:uiPriority w:val="99"/>
    <w:semiHidden/>
    <w:unhideWhenUsed/>
    <w:rsid w:val="00C1651E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651E"/>
    <w:rPr>
      <w:rFonts w:ascii="Lucida Grande" w:hAnsi="Lucida Grande" w:cs="Lucida Grande"/>
      <w:sz w:val="18"/>
      <w:szCs w:val="18"/>
    </w:rPr>
  </w:style>
  <w:style w:type="table" w:styleId="Tabela-Siatka">
    <w:name w:val="Table Grid"/>
    <w:basedOn w:val="Standardowy"/>
    <w:uiPriority w:val="59"/>
    <w:rsid w:val="004A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1798"/>
    <w:rPr>
      <w:color w:val="008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377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A1918"/>
    <w:rPr>
      <w:b/>
      <w:bCs/>
    </w:rPr>
  </w:style>
  <w:style w:type="character" w:customStyle="1" w:styleId="5yl5">
    <w:name w:val="_5yl5"/>
    <w:basedOn w:val="Domylnaczcionkaakapitu"/>
    <w:rsid w:val="00001D02"/>
  </w:style>
  <w:style w:type="character" w:styleId="Odwoaniedokomentarza">
    <w:name w:val="annotation reference"/>
    <w:basedOn w:val="Domylnaczcionkaakapitu"/>
    <w:uiPriority w:val="99"/>
    <w:semiHidden/>
    <w:unhideWhenUsed/>
    <w:rsid w:val="000852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2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2E6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2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2E6"/>
    <w:rPr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wydawniczy.prot.gda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matuszewska@prot.gd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ogo\PROT%20Papier%20firmowy\Szablony\Papier%20firmowy%20-%20Szablon%20(%20Word97-2003%20).dotx" TargetMode="External"/></Relationships>
</file>

<file path=word/theme/theme1.xml><?xml version="1.0" encoding="utf-8"?>
<a:theme xmlns:a="http://schemas.openxmlformats.org/drawingml/2006/main" name="Default Theme">
  <a:themeElements>
    <a:clrScheme name="IDTechEx">
      <a:dk1>
        <a:srgbClr val="191919"/>
      </a:dk1>
      <a:lt1>
        <a:srgbClr val="FFFFFF"/>
      </a:lt1>
      <a:dk2>
        <a:srgbClr val="333333"/>
      </a:dk2>
      <a:lt2>
        <a:srgbClr val="808080"/>
      </a:lt2>
      <a:accent1>
        <a:srgbClr val="99CCFF"/>
      </a:accent1>
      <a:accent2>
        <a:srgbClr val="CCCCFF"/>
      </a:accent2>
      <a:accent3>
        <a:srgbClr val="FFFFFF"/>
      </a:accent3>
      <a:accent4>
        <a:srgbClr val="000000"/>
      </a:accent4>
      <a:accent5>
        <a:srgbClr val="CAE2FF"/>
      </a:accent5>
      <a:accent6>
        <a:srgbClr val="B9B9E7"/>
      </a:accent6>
      <a:hlink>
        <a:srgbClr val="0080FF"/>
      </a:hlink>
      <a:folHlink>
        <a:srgbClr val="AF67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1_IDTechEx-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0E7755-1EE1-4210-9BBB-21DD0D75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Szablon ( Word97-2003 )</Template>
  <TotalTime>1</TotalTime>
  <Pages>5</Pages>
  <Words>1562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Paweł Małecki</cp:lastModifiedBy>
  <cp:revision>2</cp:revision>
  <cp:lastPrinted>2016-09-07T11:22:00Z</cp:lastPrinted>
  <dcterms:created xsi:type="dcterms:W3CDTF">2021-03-19T09:00:00Z</dcterms:created>
  <dcterms:modified xsi:type="dcterms:W3CDTF">2021-03-19T09:00:00Z</dcterms:modified>
</cp:coreProperties>
</file>